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0A2F" w14:textId="77777777" w:rsidR="006F670B" w:rsidRDefault="006F670B">
      <w:pPr>
        <w:pStyle w:val="BodyText"/>
        <w:spacing w:before="5"/>
        <w:rPr>
          <w:rFonts w:ascii="Times New Roman"/>
          <w:sz w:val="2"/>
        </w:rPr>
      </w:pPr>
    </w:p>
    <w:p w14:paraId="6BCC0A30" w14:textId="77777777" w:rsidR="006F670B" w:rsidRDefault="00D42D1A">
      <w:pPr>
        <w:pStyle w:val="BodyText"/>
        <w:ind w:left="3223"/>
        <w:rPr>
          <w:rFonts w:ascii="Times New Roman"/>
          <w:sz w:val="20"/>
        </w:rPr>
      </w:pPr>
      <w:r>
        <w:rPr>
          <w:rFonts w:ascii="Times New Roman"/>
          <w:noProof/>
          <w:sz w:val="20"/>
        </w:rPr>
        <w:drawing>
          <wp:inline distT="0" distB="0" distL="0" distR="0" wp14:anchorId="6BCC0AC2" wp14:editId="6BCC0AC3">
            <wp:extent cx="2916756" cy="76695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916756" cy="766952"/>
                    </a:xfrm>
                    <a:prstGeom prst="rect">
                      <a:avLst/>
                    </a:prstGeom>
                  </pic:spPr>
                </pic:pic>
              </a:graphicData>
            </a:graphic>
          </wp:inline>
        </w:drawing>
      </w:r>
    </w:p>
    <w:p w14:paraId="6BCC0A31" w14:textId="77777777" w:rsidR="006F670B" w:rsidRDefault="006F670B">
      <w:pPr>
        <w:pStyle w:val="BodyText"/>
        <w:rPr>
          <w:rFonts w:ascii="Times New Roman"/>
          <w:sz w:val="20"/>
        </w:rPr>
      </w:pPr>
    </w:p>
    <w:p w14:paraId="6BCC0A32" w14:textId="77777777" w:rsidR="006F670B" w:rsidRDefault="006F670B">
      <w:pPr>
        <w:pStyle w:val="BodyText"/>
        <w:rPr>
          <w:rFonts w:ascii="Times New Roman"/>
          <w:sz w:val="20"/>
        </w:rPr>
      </w:pPr>
    </w:p>
    <w:p w14:paraId="6BCC0A33" w14:textId="77777777" w:rsidR="006F670B" w:rsidRDefault="006F670B">
      <w:pPr>
        <w:pStyle w:val="BodyText"/>
        <w:rPr>
          <w:rFonts w:ascii="Times New Roman"/>
          <w:sz w:val="20"/>
        </w:rPr>
      </w:pPr>
    </w:p>
    <w:p w14:paraId="6BCC0A34" w14:textId="77777777" w:rsidR="006F670B" w:rsidRDefault="00D42D1A">
      <w:pPr>
        <w:pStyle w:val="BodyText"/>
        <w:spacing w:before="6"/>
        <w:rPr>
          <w:rFonts w:ascii="Times New Roman"/>
          <w:sz w:val="10"/>
        </w:rPr>
      </w:pPr>
      <w:r>
        <w:rPr>
          <w:noProof/>
        </w:rPr>
        <w:drawing>
          <wp:anchor distT="0" distB="0" distL="0" distR="0" simplePos="0" relativeHeight="487587840" behindDoc="1" locked="0" layoutInCell="1" allowOverlap="1" wp14:anchorId="6BCC0AC4" wp14:editId="6BCC0AC5">
            <wp:simplePos x="0" y="0"/>
            <wp:positionH relativeFrom="page">
              <wp:posOffset>2785110</wp:posOffset>
            </wp:positionH>
            <wp:positionV relativeFrom="paragraph">
              <wp:posOffset>92393</wp:posOffset>
            </wp:positionV>
            <wp:extent cx="2816965" cy="98297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816965" cy="982979"/>
                    </a:xfrm>
                    <a:prstGeom prst="rect">
                      <a:avLst/>
                    </a:prstGeom>
                  </pic:spPr>
                </pic:pic>
              </a:graphicData>
            </a:graphic>
          </wp:anchor>
        </w:drawing>
      </w:r>
    </w:p>
    <w:p w14:paraId="6BCC0A35" w14:textId="77777777" w:rsidR="006F670B" w:rsidRDefault="006F670B">
      <w:pPr>
        <w:pStyle w:val="BodyText"/>
        <w:rPr>
          <w:rFonts w:ascii="Times New Roman"/>
          <w:sz w:val="20"/>
        </w:rPr>
      </w:pPr>
    </w:p>
    <w:p w14:paraId="6BCC0A36" w14:textId="77777777" w:rsidR="006F670B" w:rsidRDefault="006F670B">
      <w:pPr>
        <w:pStyle w:val="BodyText"/>
        <w:rPr>
          <w:rFonts w:ascii="Times New Roman"/>
          <w:sz w:val="20"/>
        </w:rPr>
      </w:pPr>
    </w:p>
    <w:p w14:paraId="6BCC0A37" w14:textId="77777777" w:rsidR="006F670B" w:rsidRDefault="006F670B">
      <w:pPr>
        <w:pStyle w:val="BodyText"/>
        <w:rPr>
          <w:rFonts w:ascii="Times New Roman"/>
          <w:sz w:val="20"/>
        </w:rPr>
      </w:pPr>
    </w:p>
    <w:p w14:paraId="6BCC0A38" w14:textId="77777777" w:rsidR="006F670B" w:rsidRDefault="006F670B">
      <w:pPr>
        <w:pStyle w:val="BodyText"/>
        <w:rPr>
          <w:rFonts w:ascii="Times New Roman"/>
          <w:sz w:val="20"/>
        </w:rPr>
      </w:pPr>
    </w:p>
    <w:p w14:paraId="6BCC0A39" w14:textId="77777777" w:rsidR="006F670B" w:rsidRDefault="006F670B">
      <w:pPr>
        <w:pStyle w:val="BodyText"/>
        <w:rPr>
          <w:rFonts w:ascii="Times New Roman"/>
          <w:sz w:val="20"/>
        </w:rPr>
      </w:pPr>
    </w:p>
    <w:p w14:paraId="6BCC0A3A" w14:textId="77777777" w:rsidR="006F670B" w:rsidRDefault="006F670B">
      <w:pPr>
        <w:pStyle w:val="BodyText"/>
        <w:rPr>
          <w:rFonts w:ascii="Times New Roman"/>
          <w:sz w:val="20"/>
        </w:rPr>
      </w:pPr>
    </w:p>
    <w:p w14:paraId="6BCC0A3B" w14:textId="77777777" w:rsidR="006F670B" w:rsidRDefault="006F670B">
      <w:pPr>
        <w:pStyle w:val="BodyText"/>
        <w:spacing w:before="6"/>
        <w:rPr>
          <w:rFonts w:ascii="Times New Roman"/>
          <w:sz w:val="17"/>
        </w:rPr>
      </w:pPr>
    </w:p>
    <w:p w14:paraId="6BCC0A3C" w14:textId="77777777" w:rsidR="006F670B" w:rsidRDefault="00D42D1A">
      <w:pPr>
        <w:pStyle w:val="Title"/>
      </w:pPr>
      <w:r>
        <w:t>Week</w:t>
      </w:r>
      <w:r>
        <w:rPr>
          <w:spacing w:val="-3"/>
        </w:rPr>
        <w:t xml:space="preserve"> </w:t>
      </w:r>
      <w:r>
        <w:rPr>
          <w:spacing w:val="-12"/>
        </w:rPr>
        <w:t>1</w:t>
      </w:r>
    </w:p>
    <w:p w14:paraId="6BCC0A3D" w14:textId="77777777" w:rsidR="006F670B" w:rsidRDefault="00D42D1A">
      <w:pPr>
        <w:spacing w:before="544"/>
        <w:ind w:left="3528"/>
        <w:rPr>
          <w:sz w:val="60"/>
        </w:rPr>
      </w:pPr>
      <w:r>
        <w:rPr>
          <w:sz w:val="60"/>
        </w:rPr>
        <w:t>Leaders</w:t>
      </w:r>
      <w:r>
        <w:rPr>
          <w:spacing w:val="-4"/>
          <w:sz w:val="60"/>
        </w:rPr>
        <w:t xml:space="preserve"> </w:t>
      </w:r>
      <w:r>
        <w:rPr>
          <w:spacing w:val="-2"/>
          <w:sz w:val="60"/>
        </w:rPr>
        <w:t>Guide</w:t>
      </w:r>
    </w:p>
    <w:p w14:paraId="6BCC0A3E" w14:textId="77777777" w:rsidR="006F670B" w:rsidRDefault="006F670B">
      <w:pPr>
        <w:pStyle w:val="BodyText"/>
        <w:rPr>
          <w:sz w:val="20"/>
        </w:rPr>
      </w:pPr>
    </w:p>
    <w:p w14:paraId="6BCC0A3F" w14:textId="77777777" w:rsidR="006F670B" w:rsidRDefault="006F670B">
      <w:pPr>
        <w:pStyle w:val="BodyText"/>
        <w:rPr>
          <w:sz w:val="20"/>
        </w:rPr>
      </w:pPr>
    </w:p>
    <w:p w14:paraId="6BCC0A40" w14:textId="77777777" w:rsidR="006F670B" w:rsidRDefault="006F670B">
      <w:pPr>
        <w:pStyle w:val="BodyText"/>
        <w:rPr>
          <w:sz w:val="20"/>
        </w:rPr>
      </w:pPr>
    </w:p>
    <w:p w14:paraId="6BCC0A41" w14:textId="77777777" w:rsidR="006F670B" w:rsidRDefault="006F670B">
      <w:pPr>
        <w:pStyle w:val="BodyText"/>
        <w:rPr>
          <w:sz w:val="20"/>
        </w:rPr>
      </w:pPr>
    </w:p>
    <w:p w14:paraId="6BCC0A42" w14:textId="77777777" w:rsidR="006F670B" w:rsidRDefault="006F670B">
      <w:pPr>
        <w:pStyle w:val="BodyText"/>
        <w:rPr>
          <w:sz w:val="20"/>
        </w:rPr>
      </w:pPr>
    </w:p>
    <w:p w14:paraId="6BCC0A43" w14:textId="77777777" w:rsidR="006F670B" w:rsidRDefault="006F670B">
      <w:pPr>
        <w:pStyle w:val="BodyText"/>
        <w:rPr>
          <w:sz w:val="20"/>
        </w:rPr>
      </w:pPr>
    </w:p>
    <w:p w14:paraId="6BCC0A44" w14:textId="77777777" w:rsidR="006F670B" w:rsidRDefault="006F670B">
      <w:pPr>
        <w:pStyle w:val="BodyText"/>
        <w:rPr>
          <w:sz w:val="20"/>
        </w:rPr>
      </w:pPr>
    </w:p>
    <w:p w14:paraId="6BCC0A45" w14:textId="77777777" w:rsidR="006F670B" w:rsidRDefault="006F670B">
      <w:pPr>
        <w:pStyle w:val="BodyText"/>
        <w:rPr>
          <w:sz w:val="20"/>
        </w:rPr>
      </w:pPr>
    </w:p>
    <w:p w14:paraId="6BCC0A46" w14:textId="77777777" w:rsidR="006F670B" w:rsidRDefault="006F670B">
      <w:pPr>
        <w:pStyle w:val="BodyText"/>
        <w:rPr>
          <w:sz w:val="20"/>
        </w:rPr>
      </w:pPr>
    </w:p>
    <w:p w14:paraId="6BCC0A47" w14:textId="77777777" w:rsidR="006F670B" w:rsidRDefault="00D42D1A">
      <w:pPr>
        <w:pStyle w:val="BodyText"/>
        <w:spacing w:before="11"/>
        <w:rPr>
          <w:sz w:val="14"/>
        </w:rPr>
      </w:pPr>
      <w:r>
        <w:rPr>
          <w:noProof/>
        </w:rPr>
        <w:drawing>
          <wp:anchor distT="0" distB="0" distL="0" distR="0" simplePos="0" relativeHeight="487588352" behindDoc="1" locked="0" layoutInCell="1" allowOverlap="1" wp14:anchorId="6BCC0AC6" wp14:editId="6BCC0AC7">
            <wp:simplePos x="0" y="0"/>
            <wp:positionH relativeFrom="page">
              <wp:posOffset>2934652</wp:posOffset>
            </wp:positionH>
            <wp:positionV relativeFrom="paragraph">
              <wp:posOffset>131000</wp:posOffset>
            </wp:positionV>
            <wp:extent cx="2041079" cy="123139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041079" cy="1231392"/>
                    </a:xfrm>
                    <a:prstGeom prst="rect">
                      <a:avLst/>
                    </a:prstGeom>
                  </pic:spPr>
                </pic:pic>
              </a:graphicData>
            </a:graphic>
          </wp:anchor>
        </w:drawing>
      </w:r>
    </w:p>
    <w:p w14:paraId="6BCC0A48" w14:textId="77777777" w:rsidR="006F670B" w:rsidRDefault="00D42D1A">
      <w:pPr>
        <w:spacing w:before="303"/>
        <w:ind w:left="2827" w:right="2451"/>
        <w:jc w:val="center"/>
        <w:rPr>
          <w:sz w:val="20"/>
        </w:rPr>
      </w:pPr>
      <w:r>
        <w:rPr>
          <w:sz w:val="20"/>
        </w:rPr>
        <w:t>Printed</w:t>
      </w:r>
      <w:r>
        <w:rPr>
          <w:spacing w:val="-8"/>
          <w:sz w:val="20"/>
        </w:rPr>
        <w:t xml:space="preserve"> </w:t>
      </w:r>
      <w:r>
        <w:rPr>
          <w:sz w:val="20"/>
        </w:rPr>
        <w:t>with</w:t>
      </w:r>
      <w:r>
        <w:rPr>
          <w:spacing w:val="-7"/>
          <w:sz w:val="20"/>
        </w:rPr>
        <w:t xml:space="preserve"> </w:t>
      </w:r>
      <w:r>
        <w:rPr>
          <w:sz w:val="20"/>
        </w:rPr>
        <w:t>permission</w:t>
      </w:r>
      <w:r>
        <w:rPr>
          <w:spacing w:val="-8"/>
          <w:sz w:val="20"/>
        </w:rPr>
        <w:t xml:space="preserve"> </w:t>
      </w:r>
      <w:r>
        <w:rPr>
          <w:sz w:val="20"/>
        </w:rPr>
        <w:t>by</w:t>
      </w:r>
      <w:r>
        <w:rPr>
          <w:spacing w:val="-7"/>
          <w:sz w:val="20"/>
        </w:rPr>
        <w:t xml:space="preserve"> </w:t>
      </w:r>
      <w:r>
        <w:rPr>
          <w:sz w:val="20"/>
        </w:rPr>
        <w:t>Episcopal</w:t>
      </w:r>
      <w:r>
        <w:rPr>
          <w:spacing w:val="-8"/>
          <w:sz w:val="20"/>
        </w:rPr>
        <w:t xml:space="preserve"> </w:t>
      </w:r>
      <w:r>
        <w:rPr>
          <w:sz w:val="20"/>
        </w:rPr>
        <w:t>Migration</w:t>
      </w:r>
      <w:r>
        <w:rPr>
          <w:spacing w:val="-8"/>
          <w:sz w:val="20"/>
        </w:rPr>
        <w:t xml:space="preserve"> </w:t>
      </w:r>
      <w:r>
        <w:rPr>
          <w:spacing w:val="-2"/>
          <w:sz w:val="20"/>
        </w:rPr>
        <w:t>Ministries</w:t>
      </w:r>
    </w:p>
    <w:p w14:paraId="6BCC0A49" w14:textId="77777777" w:rsidR="006F670B" w:rsidRDefault="006F670B">
      <w:pPr>
        <w:jc w:val="center"/>
        <w:rPr>
          <w:sz w:val="20"/>
        </w:rPr>
        <w:sectPr w:rsidR="006F670B" w:rsidSect="00DB7663">
          <w:type w:val="continuous"/>
          <w:pgSz w:w="12240" w:h="15840"/>
          <w:pgMar w:top="1820" w:right="1340" w:bottom="280" w:left="960" w:header="720" w:footer="720" w:gutter="0"/>
          <w:cols w:space="720"/>
        </w:sectPr>
      </w:pPr>
    </w:p>
    <w:p w14:paraId="6BCC0A4A" w14:textId="77777777" w:rsidR="006F670B" w:rsidRDefault="00D42D1A">
      <w:pPr>
        <w:spacing w:before="30"/>
        <w:ind w:left="480"/>
        <w:rPr>
          <w:b/>
          <w:sz w:val="24"/>
        </w:rPr>
      </w:pPr>
      <w:r>
        <w:rPr>
          <w:b/>
          <w:sz w:val="24"/>
        </w:rPr>
        <w:lastRenderedPageBreak/>
        <w:t>Outline</w:t>
      </w:r>
      <w:r>
        <w:rPr>
          <w:b/>
          <w:spacing w:val="-3"/>
          <w:sz w:val="24"/>
        </w:rPr>
        <w:t xml:space="preserve"> </w:t>
      </w:r>
      <w:r>
        <w:rPr>
          <w:b/>
          <w:sz w:val="24"/>
        </w:rPr>
        <w:t>of</w:t>
      </w:r>
      <w:r>
        <w:rPr>
          <w:b/>
          <w:spacing w:val="1"/>
          <w:sz w:val="24"/>
        </w:rPr>
        <w:t xml:space="preserve"> </w:t>
      </w:r>
      <w:r>
        <w:rPr>
          <w:b/>
          <w:spacing w:val="-2"/>
          <w:sz w:val="24"/>
        </w:rPr>
        <w:t>Class</w:t>
      </w:r>
    </w:p>
    <w:p w14:paraId="6BCC0A4B" w14:textId="77777777" w:rsidR="006F670B" w:rsidRDefault="00D42D1A">
      <w:pPr>
        <w:pStyle w:val="ListParagraph"/>
        <w:numPr>
          <w:ilvl w:val="0"/>
          <w:numId w:val="2"/>
        </w:numPr>
        <w:tabs>
          <w:tab w:val="left" w:pos="654"/>
        </w:tabs>
        <w:spacing w:before="76"/>
        <w:ind w:left="654" w:hanging="174"/>
        <w:rPr>
          <w:sz w:val="24"/>
        </w:rPr>
      </w:pPr>
      <w:r>
        <w:rPr>
          <w:spacing w:val="-2"/>
          <w:sz w:val="24"/>
        </w:rPr>
        <w:t>Welcome</w:t>
      </w:r>
    </w:p>
    <w:p w14:paraId="6BCC0A4C" w14:textId="77777777" w:rsidR="006F670B" w:rsidRDefault="00D42D1A">
      <w:pPr>
        <w:pStyle w:val="ListParagraph"/>
        <w:numPr>
          <w:ilvl w:val="0"/>
          <w:numId w:val="2"/>
        </w:numPr>
        <w:tabs>
          <w:tab w:val="left" w:pos="654"/>
        </w:tabs>
        <w:spacing w:before="77"/>
        <w:ind w:left="654" w:hanging="174"/>
        <w:rPr>
          <w:sz w:val="24"/>
        </w:rPr>
      </w:pPr>
      <w:r>
        <w:rPr>
          <w:sz w:val="24"/>
        </w:rPr>
        <w:t>Opening</w:t>
      </w:r>
      <w:r>
        <w:rPr>
          <w:spacing w:val="-2"/>
          <w:sz w:val="24"/>
        </w:rPr>
        <w:t xml:space="preserve"> Prayer</w:t>
      </w:r>
    </w:p>
    <w:p w14:paraId="6BCC0A4D" w14:textId="77777777" w:rsidR="006F670B" w:rsidRDefault="00D42D1A">
      <w:pPr>
        <w:pStyle w:val="ListParagraph"/>
        <w:numPr>
          <w:ilvl w:val="0"/>
          <w:numId w:val="2"/>
        </w:numPr>
        <w:tabs>
          <w:tab w:val="left" w:pos="654"/>
        </w:tabs>
        <w:spacing w:before="74"/>
        <w:ind w:left="654" w:hanging="174"/>
        <w:rPr>
          <w:sz w:val="24"/>
        </w:rPr>
      </w:pPr>
      <w:r>
        <w:rPr>
          <w:spacing w:val="-2"/>
          <w:sz w:val="24"/>
        </w:rPr>
        <w:t>Introductions</w:t>
      </w:r>
    </w:p>
    <w:p w14:paraId="6BCC0A4E" w14:textId="77777777" w:rsidR="006F670B" w:rsidRDefault="00D42D1A">
      <w:pPr>
        <w:pStyle w:val="ListParagraph"/>
        <w:numPr>
          <w:ilvl w:val="0"/>
          <w:numId w:val="2"/>
        </w:numPr>
        <w:tabs>
          <w:tab w:val="left" w:pos="654"/>
        </w:tabs>
        <w:spacing w:before="77"/>
        <w:ind w:left="654" w:hanging="174"/>
        <w:rPr>
          <w:sz w:val="24"/>
        </w:rPr>
      </w:pPr>
      <w:r>
        <w:rPr>
          <w:sz w:val="24"/>
        </w:rPr>
        <w:t>Establish</w:t>
      </w:r>
      <w:r>
        <w:rPr>
          <w:spacing w:val="-4"/>
          <w:sz w:val="24"/>
        </w:rPr>
        <w:t xml:space="preserve"> </w:t>
      </w:r>
      <w:r>
        <w:rPr>
          <w:sz w:val="24"/>
        </w:rPr>
        <w:t>class</w:t>
      </w:r>
      <w:r>
        <w:rPr>
          <w:spacing w:val="-2"/>
          <w:sz w:val="24"/>
        </w:rPr>
        <w:t xml:space="preserve"> </w:t>
      </w:r>
      <w:r>
        <w:rPr>
          <w:sz w:val="24"/>
        </w:rPr>
        <w:t>norms</w:t>
      </w:r>
      <w:r>
        <w:rPr>
          <w:spacing w:val="-2"/>
          <w:sz w:val="24"/>
        </w:rPr>
        <w:t xml:space="preserve"> </w:t>
      </w:r>
      <w:r>
        <w:rPr>
          <w:sz w:val="24"/>
        </w:rPr>
        <w:t xml:space="preserve">and </w:t>
      </w:r>
      <w:r>
        <w:rPr>
          <w:spacing w:val="-2"/>
          <w:sz w:val="24"/>
        </w:rPr>
        <w:t>agreements</w:t>
      </w:r>
    </w:p>
    <w:p w14:paraId="6BCC0A4F" w14:textId="77777777" w:rsidR="006F670B" w:rsidRDefault="00D42D1A">
      <w:pPr>
        <w:pStyle w:val="ListParagraph"/>
        <w:numPr>
          <w:ilvl w:val="0"/>
          <w:numId w:val="2"/>
        </w:numPr>
        <w:tabs>
          <w:tab w:val="left" w:pos="654"/>
        </w:tabs>
        <w:spacing w:before="76"/>
        <w:ind w:left="654" w:hanging="174"/>
        <w:rPr>
          <w:sz w:val="24"/>
        </w:rPr>
      </w:pPr>
      <w:r>
        <w:rPr>
          <w:spacing w:val="-2"/>
          <w:sz w:val="24"/>
        </w:rPr>
        <w:t>Teaching</w:t>
      </w:r>
    </w:p>
    <w:p w14:paraId="6BCC0A50" w14:textId="77777777" w:rsidR="006F670B" w:rsidRDefault="00D42D1A">
      <w:pPr>
        <w:pStyle w:val="ListParagraph"/>
        <w:numPr>
          <w:ilvl w:val="0"/>
          <w:numId w:val="2"/>
        </w:numPr>
        <w:tabs>
          <w:tab w:val="left" w:pos="654"/>
        </w:tabs>
        <w:spacing w:before="77"/>
        <w:ind w:left="654" w:hanging="174"/>
        <w:rPr>
          <w:sz w:val="24"/>
        </w:rPr>
      </w:pPr>
      <w:r>
        <w:rPr>
          <w:sz w:val="24"/>
        </w:rPr>
        <w:t>Discussion</w:t>
      </w:r>
      <w:r>
        <w:rPr>
          <w:spacing w:val="-2"/>
          <w:sz w:val="24"/>
        </w:rPr>
        <w:t xml:space="preserve"> </w:t>
      </w:r>
      <w:r>
        <w:rPr>
          <w:sz w:val="24"/>
        </w:rPr>
        <w:t>and</w:t>
      </w:r>
      <w:r>
        <w:rPr>
          <w:spacing w:val="-3"/>
          <w:sz w:val="24"/>
        </w:rPr>
        <w:t xml:space="preserve"> </w:t>
      </w:r>
      <w:r>
        <w:rPr>
          <w:spacing w:val="-2"/>
          <w:sz w:val="24"/>
        </w:rPr>
        <w:t>dialogue</w:t>
      </w:r>
    </w:p>
    <w:p w14:paraId="6BCC0A51" w14:textId="77777777" w:rsidR="006F670B" w:rsidRDefault="00D42D1A">
      <w:pPr>
        <w:pStyle w:val="ListParagraph"/>
        <w:numPr>
          <w:ilvl w:val="0"/>
          <w:numId w:val="2"/>
        </w:numPr>
        <w:tabs>
          <w:tab w:val="left" w:pos="654"/>
        </w:tabs>
        <w:spacing w:before="77"/>
        <w:ind w:left="654" w:hanging="174"/>
        <w:rPr>
          <w:sz w:val="24"/>
        </w:rPr>
      </w:pPr>
      <w:r>
        <w:rPr>
          <w:sz w:val="24"/>
        </w:rPr>
        <w:t>Closing</w:t>
      </w:r>
      <w:r>
        <w:rPr>
          <w:spacing w:val="-3"/>
          <w:sz w:val="24"/>
        </w:rPr>
        <w:t xml:space="preserve"> </w:t>
      </w:r>
      <w:r>
        <w:rPr>
          <w:spacing w:val="-2"/>
          <w:sz w:val="24"/>
        </w:rPr>
        <w:t>prayer</w:t>
      </w:r>
    </w:p>
    <w:p w14:paraId="6BCC0A52" w14:textId="77777777" w:rsidR="006F670B" w:rsidRDefault="006F670B">
      <w:pPr>
        <w:pStyle w:val="BodyText"/>
        <w:rPr>
          <w:sz w:val="32"/>
        </w:rPr>
      </w:pPr>
    </w:p>
    <w:p w14:paraId="6BCC0A53" w14:textId="77777777" w:rsidR="006F670B" w:rsidRDefault="00D42D1A">
      <w:pPr>
        <w:ind w:left="480"/>
        <w:rPr>
          <w:b/>
        </w:rPr>
      </w:pPr>
      <w:r>
        <w:rPr>
          <w:b/>
        </w:rPr>
        <w:t>Leader’s</w:t>
      </w:r>
      <w:r>
        <w:rPr>
          <w:b/>
          <w:spacing w:val="-4"/>
        </w:rPr>
        <w:t xml:space="preserve"> </w:t>
      </w:r>
      <w:r>
        <w:rPr>
          <w:b/>
        </w:rPr>
        <w:t>Guide</w:t>
      </w:r>
      <w:r>
        <w:rPr>
          <w:b/>
          <w:spacing w:val="46"/>
        </w:rPr>
        <w:t xml:space="preserve"> </w:t>
      </w:r>
      <w:r>
        <w:rPr>
          <w:b/>
        </w:rPr>
        <w:t>--</w:t>
      </w:r>
      <w:r>
        <w:rPr>
          <w:b/>
          <w:spacing w:val="47"/>
        </w:rPr>
        <w:t xml:space="preserve"> </w:t>
      </w:r>
      <w:r>
        <w:rPr>
          <w:b/>
        </w:rPr>
        <w:t>Week</w:t>
      </w:r>
      <w:r>
        <w:rPr>
          <w:b/>
          <w:spacing w:val="-5"/>
        </w:rPr>
        <w:t xml:space="preserve"> </w:t>
      </w:r>
      <w:r>
        <w:rPr>
          <w:b/>
          <w:spacing w:val="-10"/>
        </w:rPr>
        <w:t>1</w:t>
      </w:r>
    </w:p>
    <w:p w14:paraId="6BCC0A54" w14:textId="77777777" w:rsidR="006F670B" w:rsidRDefault="006F670B">
      <w:pPr>
        <w:pStyle w:val="BodyText"/>
        <w:rPr>
          <w:b/>
        </w:rPr>
      </w:pPr>
    </w:p>
    <w:p w14:paraId="6BCC0A55" w14:textId="01DD1F18" w:rsidR="006F670B" w:rsidRDefault="00D42D1A">
      <w:pPr>
        <w:pStyle w:val="BodyText"/>
        <w:ind w:left="479" w:right="273"/>
        <w:jc w:val="both"/>
      </w:pPr>
      <w:r>
        <w:t>[Slide 1]</w:t>
      </w:r>
      <w:r>
        <w:rPr>
          <w:spacing w:val="40"/>
        </w:rPr>
        <w:t xml:space="preserve"> </w:t>
      </w:r>
      <w:r>
        <w:t>This</w:t>
      </w:r>
      <w:r>
        <w:rPr>
          <w:spacing w:val="-3"/>
        </w:rPr>
        <w:t xml:space="preserve"> </w:t>
      </w:r>
      <w:r>
        <w:t>program has</w:t>
      </w:r>
      <w:r>
        <w:rPr>
          <w:spacing w:val="-6"/>
        </w:rPr>
        <w:t xml:space="preserve"> </w:t>
      </w:r>
      <w:r>
        <w:t>been</w:t>
      </w:r>
      <w:r>
        <w:rPr>
          <w:spacing w:val="-2"/>
        </w:rPr>
        <w:t xml:space="preserve"> </w:t>
      </w:r>
      <w:r>
        <w:t>reprinted</w:t>
      </w:r>
      <w:r>
        <w:rPr>
          <w:spacing w:val="-4"/>
        </w:rPr>
        <w:t xml:space="preserve"> </w:t>
      </w:r>
      <w:r>
        <w:t>with</w:t>
      </w:r>
      <w:r>
        <w:rPr>
          <w:spacing w:val="-4"/>
        </w:rPr>
        <w:t xml:space="preserve"> </w:t>
      </w:r>
      <w:r>
        <w:t>minor</w:t>
      </w:r>
      <w:r>
        <w:rPr>
          <w:spacing w:val="-3"/>
        </w:rPr>
        <w:t xml:space="preserve"> </w:t>
      </w:r>
      <w:r>
        <w:t>modifications</w:t>
      </w:r>
      <w:r>
        <w:rPr>
          <w:spacing w:val="-3"/>
        </w:rPr>
        <w:t xml:space="preserve"> </w:t>
      </w:r>
      <w:r>
        <w:t>by</w:t>
      </w:r>
      <w:r>
        <w:rPr>
          <w:spacing w:val="-2"/>
        </w:rPr>
        <w:t xml:space="preserve"> </w:t>
      </w:r>
      <w:r>
        <w:t xml:space="preserve">the </w:t>
      </w:r>
      <w:r w:rsidR="00F2395F">
        <w:t xml:space="preserve">Diocesan Migration </w:t>
      </w:r>
      <w:r>
        <w:t>Refugee Resource</w:t>
      </w:r>
      <w:r w:rsidR="00F2395F">
        <w:t>s</w:t>
      </w:r>
      <w:r w:rsidR="00787E12">
        <w:t xml:space="preserve"> committee</w:t>
      </w:r>
      <w:r>
        <w:rPr>
          <w:spacing w:val="-4"/>
        </w:rPr>
        <w:t xml:space="preserve"> </w:t>
      </w:r>
      <w:r>
        <w:t>of the</w:t>
      </w:r>
      <w:r>
        <w:rPr>
          <w:spacing w:val="-2"/>
        </w:rPr>
        <w:t xml:space="preserve"> </w:t>
      </w:r>
      <w:r>
        <w:t>Episcopal</w:t>
      </w:r>
      <w:r>
        <w:rPr>
          <w:spacing w:val="-3"/>
        </w:rPr>
        <w:t xml:space="preserve"> </w:t>
      </w:r>
      <w:r>
        <w:t>Church</w:t>
      </w:r>
      <w:r>
        <w:rPr>
          <w:spacing w:val="-3"/>
        </w:rPr>
        <w:t xml:space="preserve"> </w:t>
      </w:r>
      <w:r>
        <w:t>in</w:t>
      </w:r>
      <w:r>
        <w:rPr>
          <w:spacing w:val="-3"/>
        </w:rPr>
        <w:t xml:space="preserve"> </w:t>
      </w:r>
      <w:r>
        <w:t>Central</w:t>
      </w:r>
      <w:r>
        <w:rPr>
          <w:spacing w:val="-3"/>
        </w:rPr>
        <w:t xml:space="preserve"> </w:t>
      </w:r>
      <w:r>
        <w:t>Pennsylvania</w:t>
      </w:r>
      <w:r>
        <w:rPr>
          <w:spacing w:val="-4"/>
        </w:rPr>
        <w:t xml:space="preserve"> </w:t>
      </w:r>
      <w:r>
        <w:t>from</w:t>
      </w:r>
      <w:r>
        <w:rPr>
          <w:spacing w:val="-3"/>
        </w:rPr>
        <w:t xml:space="preserve"> </w:t>
      </w:r>
      <w:r>
        <w:t>material</w:t>
      </w:r>
      <w:r>
        <w:rPr>
          <w:spacing w:val="-3"/>
        </w:rPr>
        <w:t xml:space="preserve"> </w:t>
      </w:r>
      <w:r>
        <w:t>concerning</w:t>
      </w:r>
      <w:r>
        <w:rPr>
          <w:spacing w:val="-3"/>
        </w:rPr>
        <w:t xml:space="preserve"> </w:t>
      </w:r>
      <w:r>
        <w:t>refugees</w:t>
      </w:r>
      <w:r>
        <w:rPr>
          <w:spacing w:val="-4"/>
        </w:rPr>
        <w:t xml:space="preserve"> </w:t>
      </w:r>
      <w:r>
        <w:t>prepared</w:t>
      </w:r>
      <w:r>
        <w:rPr>
          <w:spacing w:val="-3"/>
        </w:rPr>
        <w:t xml:space="preserve"> </w:t>
      </w:r>
      <w:r>
        <w:t>by</w:t>
      </w:r>
      <w:r>
        <w:rPr>
          <w:spacing w:val="-3"/>
        </w:rPr>
        <w:t xml:space="preserve"> </w:t>
      </w:r>
      <w:r>
        <w:t>Episcopal Migration Ministries.</w:t>
      </w:r>
      <w:r w:rsidR="00787E12">
        <w:t xml:space="preserve"> It was updated in November 2023.</w:t>
      </w:r>
    </w:p>
    <w:p w14:paraId="6BCC0A56" w14:textId="77777777" w:rsidR="006F670B" w:rsidRDefault="006F670B">
      <w:pPr>
        <w:pStyle w:val="BodyText"/>
        <w:spacing w:before="1"/>
      </w:pPr>
    </w:p>
    <w:p w14:paraId="6BCC0A57" w14:textId="77777777" w:rsidR="006F670B" w:rsidRDefault="00D42D1A">
      <w:pPr>
        <w:pStyle w:val="BodyText"/>
        <w:ind w:left="479"/>
      </w:pPr>
      <w:r>
        <w:t>[Slide</w:t>
      </w:r>
      <w:r>
        <w:rPr>
          <w:spacing w:val="-3"/>
        </w:rPr>
        <w:t xml:space="preserve"> </w:t>
      </w:r>
      <w:r>
        <w:t>2]</w:t>
      </w:r>
      <w:r>
        <w:rPr>
          <w:spacing w:val="44"/>
        </w:rPr>
        <w:t xml:space="preserve"> </w:t>
      </w:r>
      <w:r>
        <w:t>Opening</w:t>
      </w:r>
      <w:r>
        <w:rPr>
          <w:spacing w:val="-4"/>
        </w:rPr>
        <w:t xml:space="preserve"> </w:t>
      </w:r>
      <w:r>
        <w:rPr>
          <w:spacing w:val="-2"/>
        </w:rPr>
        <w:t>Prayer</w:t>
      </w:r>
    </w:p>
    <w:p w14:paraId="6BCC0A58" w14:textId="77777777" w:rsidR="006F670B" w:rsidRDefault="00D42D1A">
      <w:pPr>
        <w:pStyle w:val="BodyText"/>
        <w:spacing w:before="7" w:line="530" w:lineRule="atLeast"/>
        <w:ind w:left="479" w:right="7110"/>
      </w:pPr>
      <w:r>
        <w:t>A Collect for Refugees Holy</w:t>
      </w:r>
      <w:r>
        <w:rPr>
          <w:spacing w:val="-12"/>
        </w:rPr>
        <w:t xml:space="preserve"> </w:t>
      </w:r>
      <w:r>
        <w:t>One</w:t>
      </w:r>
      <w:r>
        <w:rPr>
          <w:spacing w:val="-13"/>
        </w:rPr>
        <w:t xml:space="preserve"> </w:t>
      </w:r>
      <w:r>
        <w:t>of</w:t>
      </w:r>
      <w:r>
        <w:rPr>
          <w:spacing w:val="-11"/>
        </w:rPr>
        <w:t xml:space="preserve"> </w:t>
      </w:r>
      <w:r>
        <w:t>Bethlehem,</w:t>
      </w:r>
    </w:p>
    <w:p w14:paraId="6BCC0A59" w14:textId="77777777" w:rsidR="006F670B" w:rsidRDefault="00D42D1A">
      <w:pPr>
        <w:pStyle w:val="BodyText"/>
        <w:spacing w:before="6"/>
        <w:ind w:left="479" w:right="516"/>
      </w:pPr>
      <w:r>
        <w:t>From</w:t>
      </w:r>
      <w:r>
        <w:rPr>
          <w:spacing w:val="-3"/>
        </w:rPr>
        <w:t xml:space="preserve"> </w:t>
      </w:r>
      <w:r>
        <w:t>your</w:t>
      </w:r>
      <w:r>
        <w:rPr>
          <w:spacing w:val="-2"/>
        </w:rPr>
        <w:t xml:space="preserve"> </w:t>
      </w:r>
      <w:r>
        <w:t>earliest</w:t>
      </w:r>
      <w:r>
        <w:rPr>
          <w:spacing w:val="-1"/>
        </w:rPr>
        <w:t xml:space="preserve"> </w:t>
      </w:r>
      <w:r>
        <w:t>days</w:t>
      </w:r>
      <w:r>
        <w:rPr>
          <w:spacing w:val="-4"/>
        </w:rPr>
        <w:t xml:space="preserve"> </w:t>
      </w:r>
      <w:r>
        <w:t>you</w:t>
      </w:r>
      <w:r>
        <w:rPr>
          <w:spacing w:val="-3"/>
        </w:rPr>
        <w:t xml:space="preserve"> </w:t>
      </w:r>
      <w:r>
        <w:t>knew</w:t>
      </w:r>
      <w:r>
        <w:rPr>
          <w:spacing w:val="-4"/>
        </w:rPr>
        <w:t xml:space="preserve"> </w:t>
      </w:r>
      <w:r>
        <w:t>the</w:t>
      </w:r>
      <w:r>
        <w:rPr>
          <w:spacing w:val="-1"/>
        </w:rPr>
        <w:t xml:space="preserve"> </w:t>
      </w:r>
      <w:r>
        <w:t>threat</w:t>
      </w:r>
      <w:r>
        <w:rPr>
          <w:spacing w:val="-4"/>
        </w:rPr>
        <w:t xml:space="preserve"> </w:t>
      </w:r>
      <w:r>
        <w:t>of</w:t>
      </w:r>
      <w:r>
        <w:rPr>
          <w:spacing w:val="-2"/>
        </w:rPr>
        <w:t xml:space="preserve"> </w:t>
      </w:r>
      <w:r>
        <w:t>death,</w:t>
      </w:r>
      <w:r>
        <w:rPr>
          <w:spacing w:val="-2"/>
        </w:rPr>
        <w:t xml:space="preserve"> </w:t>
      </w:r>
      <w:r>
        <w:t>the</w:t>
      </w:r>
      <w:r>
        <w:rPr>
          <w:spacing w:val="-1"/>
        </w:rPr>
        <w:t xml:space="preserve"> </w:t>
      </w:r>
      <w:r>
        <w:t>terror</w:t>
      </w:r>
      <w:r>
        <w:rPr>
          <w:spacing w:val="-4"/>
        </w:rPr>
        <w:t xml:space="preserve"> </w:t>
      </w:r>
      <w:r>
        <w:t>of</w:t>
      </w:r>
      <w:r>
        <w:rPr>
          <w:spacing w:val="-2"/>
        </w:rPr>
        <w:t xml:space="preserve"> </w:t>
      </w:r>
      <w:r>
        <w:t>flight,</w:t>
      </w:r>
      <w:r>
        <w:rPr>
          <w:spacing w:val="-2"/>
        </w:rPr>
        <w:t xml:space="preserve"> </w:t>
      </w:r>
      <w:r>
        <w:t>and</w:t>
      </w:r>
      <w:r>
        <w:rPr>
          <w:spacing w:val="-5"/>
        </w:rPr>
        <w:t xml:space="preserve"> </w:t>
      </w:r>
      <w:r>
        <w:t>the</w:t>
      </w:r>
      <w:r>
        <w:rPr>
          <w:spacing w:val="-1"/>
        </w:rPr>
        <w:t xml:space="preserve"> </w:t>
      </w:r>
      <w:r>
        <w:t>pain</w:t>
      </w:r>
      <w:r>
        <w:rPr>
          <w:spacing w:val="-3"/>
        </w:rPr>
        <w:t xml:space="preserve"> </w:t>
      </w:r>
      <w:r>
        <w:t>of</w:t>
      </w:r>
      <w:r>
        <w:rPr>
          <w:spacing w:val="-4"/>
        </w:rPr>
        <w:t xml:space="preserve"> </w:t>
      </w:r>
      <w:r>
        <w:t>exile. Today we know that so many - millions upon millions -</w:t>
      </w:r>
    </w:p>
    <w:p w14:paraId="6BCC0A5A" w14:textId="77777777" w:rsidR="006F670B" w:rsidRDefault="00D42D1A">
      <w:pPr>
        <w:pStyle w:val="BodyText"/>
        <w:ind w:left="479" w:right="5065"/>
      </w:pPr>
      <w:r>
        <w:t>Flee for their own lives and for their children.</w:t>
      </w:r>
      <w:r>
        <w:rPr>
          <w:spacing w:val="40"/>
        </w:rPr>
        <w:t xml:space="preserve"> </w:t>
      </w:r>
      <w:r>
        <w:t>The</w:t>
      </w:r>
      <w:r>
        <w:rPr>
          <w:spacing w:val="-4"/>
        </w:rPr>
        <w:t xml:space="preserve"> </w:t>
      </w:r>
      <w:r>
        <w:t>numbers</w:t>
      </w:r>
      <w:r>
        <w:rPr>
          <w:spacing w:val="-5"/>
        </w:rPr>
        <w:t xml:space="preserve"> </w:t>
      </w:r>
      <w:r>
        <w:t>seem</w:t>
      </w:r>
      <w:r>
        <w:rPr>
          <w:spacing w:val="-4"/>
        </w:rPr>
        <w:t xml:space="preserve"> </w:t>
      </w:r>
      <w:r>
        <w:t>so</w:t>
      </w:r>
      <w:r>
        <w:rPr>
          <w:spacing w:val="-6"/>
        </w:rPr>
        <w:t xml:space="preserve"> </w:t>
      </w:r>
      <w:r>
        <w:t>vast,</w:t>
      </w:r>
      <w:r>
        <w:rPr>
          <w:spacing w:val="-7"/>
        </w:rPr>
        <w:t xml:space="preserve"> </w:t>
      </w:r>
      <w:r>
        <w:t>the</w:t>
      </w:r>
      <w:r>
        <w:rPr>
          <w:spacing w:val="-4"/>
        </w:rPr>
        <w:t xml:space="preserve"> </w:t>
      </w:r>
      <w:r>
        <w:t>problem</w:t>
      </w:r>
      <w:r>
        <w:rPr>
          <w:spacing w:val="-4"/>
        </w:rPr>
        <w:t xml:space="preserve"> </w:t>
      </w:r>
      <w:r>
        <w:t>so</w:t>
      </w:r>
      <w:r>
        <w:rPr>
          <w:spacing w:val="-4"/>
        </w:rPr>
        <w:t xml:space="preserve"> </w:t>
      </w:r>
      <w:r>
        <w:t>great.</w:t>
      </w:r>
    </w:p>
    <w:p w14:paraId="6BCC0A5B" w14:textId="77777777" w:rsidR="006F670B" w:rsidRDefault="00D42D1A">
      <w:pPr>
        <w:pStyle w:val="BodyText"/>
        <w:ind w:left="479" w:right="3362"/>
      </w:pPr>
      <w:r>
        <w:t>It</w:t>
      </w:r>
      <w:r>
        <w:rPr>
          <w:spacing w:val="-2"/>
        </w:rPr>
        <w:t xml:space="preserve"> </w:t>
      </w:r>
      <w:r>
        <w:t>is</w:t>
      </w:r>
      <w:r>
        <w:rPr>
          <w:spacing w:val="-2"/>
        </w:rPr>
        <w:t xml:space="preserve"> </w:t>
      </w:r>
      <w:r>
        <w:t>easy</w:t>
      </w:r>
      <w:r>
        <w:rPr>
          <w:spacing w:val="-3"/>
        </w:rPr>
        <w:t xml:space="preserve"> </w:t>
      </w:r>
      <w:r>
        <w:t>to</w:t>
      </w:r>
      <w:r>
        <w:rPr>
          <w:spacing w:val="-2"/>
        </w:rPr>
        <w:t xml:space="preserve"> </w:t>
      </w:r>
      <w:r>
        <w:t>feel</w:t>
      </w:r>
      <w:r>
        <w:rPr>
          <w:spacing w:val="-5"/>
        </w:rPr>
        <w:t xml:space="preserve"> </w:t>
      </w:r>
      <w:r>
        <w:t>helpless.</w:t>
      </w:r>
      <w:r>
        <w:rPr>
          <w:spacing w:val="40"/>
        </w:rPr>
        <w:t xml:space="preserve"> </w:t>
      </w:r>
      <w:r>
        <w:t>It</w:t>
      </w:r>
      <w:r>
        <w:rPr>
          <w:spacing w:val="-4"/>
        </w:rPr>
        <w:t xml:space="preserve"> </w:t>
      </w:r>
      <w:r>
        <w:t>is</w:t>
      </w:r>
      <w:r>
        <w:rPr>
          <w:spacing w:val="-2"/>
        </w:rPr>
        <w:t xml:space="preserve"> </w:t>
      </w:r>
      <w:r>
        <w:t>easy</w:t>
      </w:r>
      <w:r>
        <w:rPr>
          <w:spacing w:val="-2"/>
        </w:rPr>
        <w:t xml:space="preserve"> </w:t>
      </w:r>
      <w:r>
        <w:t>to</w:t>
      </w:r>
      <w:r>
        <w:rPr>
          <w:spacing w:val="-2"/>
        </w:rPr>
        <w:t xml:space="preserve"> </w:t>
      </w:r>
      <w:r>
        <w:t>forget.</w:t>
      </w:r>
      <w:r>
        <w:rPr>
          <w:spacing w:val="-2"/>
        </w:rPr>
        <w:t xml:space="preserve"> </w:t>
      </w:r>
      <w:r>
        <w:t>It</w:t>
      </w:r>
      <w:r>
        <w:rPr>
          <w:spacing w:val="-2"/>
        </w:rPr>
        <w:t xml:space="preserve"> </w:t>
      </w:r>
      <w:r>
        <w:t>is</w:t>
      </w:r>
      <w:r>
        <w:rPr>
          <w:spacing w:val="-4"/>
        </w:rPr>
        <w:t xml:space="preserve"> </w:t>
      </w:r>
      <w:r>
        <w:t>easy</w:t>
      </w:r>
      <w:r>
        <w:rPr>
          <w:spacing w:val="-3"/>
        </w:rPr>
        <w:t xml:space="preserve"> </w:t>
      </w:r>
      <w:r>
        <w:t>to</w:t>
      </w:r>
      <w:r>
        <w:rPr>
          <w:spacing w:val="-2"/>
        </w:rPr>
        <w:t xml:space="preserve"> </w:t>
      </w:r>
      <w:r>
        <w:t>ignore. Shake us from our complacency and from resignation.</w:t>
      </w:r>
    </w:p>
    <w:p w14:paraId="6BCC0A5C" w14:textId="77777777" w:rsidR="006F670B" w:rsidRDefault="00D42D1A">
      <w:pPr>
        <w:pStyle w:val="BodyText"/>
        <w:spacing w:before="1"/>
        <w:ind w:left="479" w:right="2051"/>
      </w:pPr>
      <w:r>
        <w:t>Fill</w:t>
      </w:r>
      <w:r>
        <w:rPr>
          <w:spacing w:val="-3"/>
        </w:rPr>
        <w:t xml:space="preserve"> </w:t>
      </w:r>
      <w:r>
        <w:t>our</w:t>
      </w:r>
      <w:r>
        <w:rPr>
          <w:spacing w:val="-3"/>
        </w:rPr>
        <w:t xml:space="preserve"> </w:t>
      </w:r>
      <w:r>
        <w:t>hearts</w:t>
      </w:r>
      <w:r>
        <w:rPr>
          <w:spacing w:val="-3"/>
        </w:rPr>
        <w:t xml:space="preserve"> </w:t>
      </w:r>
      <w:r>
        <w:t>and</w:t>
      </w:r>
      <w:r>
        <w:rPr>
          <w:spacing w:val="-6"/>
        </w:rPr>
        <w:t xml:space="preserve"> </w:t>
      </w:r>
      <w:r>
        <w:t>minds</w:t>
      </w:r>
      <w:r>
        <w:rPr>
          <w:spacing w:val="-3"/>
        </w:rPr>
        <w:t xml:space="preserve"> </w:t>
      </w:r>
      <w:r>
        <w:t>with</w:t>
      </w:r>
      <w:r>
        <w:rPr>
          <w:spacing w:val="-4"/>
        </w:rPr>
        <w:t xml:space="preserve"> </w:t>
      </w:r>
      <w:r>
        <w:t>understanding</w:t>
      </w:r>
      <w:r>
        <w:rPr>
          <w:spacing w:val="-4"/>
        </w:rPr>
        <w:t xml:space="preserve"> </w:t>
      </w:r>
      <w:r>
        <w:t>and</w:t>
      </w:r>
      <w:r>
        <w:rPr>
          <w:spacing w:val="-4"/>
        </w:rPr>
        <w:t xml:space="preserve"> </w:t>
      </w:r>
      <w:r>
        <w:t>compassion</w:t>
      </w:r>
      <w:r>
        <w:rPr>
          <w:spacing w:val="-4"/>
        </w:rPr>
        <w:t xml:space="preserve"> </w:t>
      </w:r>
      <w:r>
        <w:t>for</w:t>
      </w:r>
      <w:r>
        <w:rPr>
          <w:spacing w:val="-3"/>
        </w:rPr>
        <w:t xml:space="preserve"> </w:t>
      </w:r>
      <w:r>
        <w:t>your</w:t>
      </w:r>
      <w:r>
        <w:rPr>
          <w:spacing w:val="-3"/>
        </w:rPr>
        <w:t xml:space="preserve"> </w:t>
      </w:r>
      <w:r>
        <w:t>children Who are forced by persecution and fear to flee their homes.</w:t>
      </w:r>
    </w:p>
    <w:p w14:paraId="6BCC0A5D" w14:textId="77777777" w:rsidR="006F670B" w:rsidRDefault="00D42D1A">
      <w:pPr>
        <w:pStyle w:val="BodyText"/>
        <w:ind w:left="479" w:right="3362"/>
      </w:pPr>
      <w:r>
        <w:t>Remind</w:t>
      </w:r>
      <w:r>
        <w:rPr>
          <w:spacing w:val="-3"/>
        </w:rPr>
        <w:t xml:space="preserve"> </w:t>
      </w:r>
      <w:r>
        <w:t>us</w:t>
      </w:r>
      <w:r>
        <w:rPr>
          <w:spacing w:val="-4"/>
        </w:rPr>
        <w:t xml:space="preserve"> </w:t>
      </w:r>
      <w:r>
        <w:t>that</w:t>
      </w:r>
      <w:r>
        <w:rPr>
          <w:spacing w:val="-4"/>
        </w:rPr>
        <w:t xml:space="preserve"> </w:t>
      </w:r>
      <w:r>
        <w:t>each</w:t>
      </w:r>
      <w:r>
        <w:rPr>
          <w:spacing w:val="-3"/>
        </w:rPr>
        <w:t xml:space="preserve"> </w:t>
      </w:r>
      <w:r>
        <w:t>number</w:t>
      </w:r>
      <w:r>
        <w:rPr>
          <w:spacing w:val="-2"/>
        </w:rPr>
        <w:t xml:space="preserve"> </w:t>
      </w:r>
      <w:r>
        <w:t>is</w:t>
      </w:r>
      <w:r>
        <w:rPr>
          <w:spacing w:val="-2"/>
        </w:rPr>
        <w:t xml:space="preserve"> </w:t>
      </w:r>
      <w:r>
        <w:t>a</w:t>
      </w:r>
      <w:r>
        <w:rPr>
          <w:spacing w:val="-2"/>
        </w:rPr>
        <w:t xml:space="preserve"> </w:t>
      </w:r>
      <w:r>
        <w:t>name,</w:t>
      </w:r>
      <w:r>
        <w:rPr>
          <w:spacing w:val="-2"/>
        </w:rPr>
        <w:t xml:space="preserve"> </w:t>
      </w:r>
      <w:r>
        <w:t>each</w:t>
      </w:r>
      <w:r>
        <w:rPr>
          <w:spacing w:val="-3"/>
        </w:rPr>
        <w:t xml:space="preserve"> </w:t>
      </w:r>
      <w:r>
        <w:t>statistic</w:t>
      </w:r>
      <w:r>
        <w:rPr>
          <w:spacing w:val="-4"/>
        </w:rPr>
        <w:t xml:space="preserve"> </w:t>
      </w:r>
      <w:r>
        <w:t>a</w:t>
      </w:r>
      <w:r>
        <w:rPr>
          <w:spacing w:val="-2"/>
        </w:rPr>
        <w:t xml:space="preserve"> </w:t>
      </w:r>
      <w:r>
        <w:t>person</w:t>
      </w:r>
      <w:r>
        <w:rPr>
          <w:spacing w:val="-5"/>
        </w:rPr>
        <w:t xml:space="preserve"> </w:t>
      </w:r>
      <w:r>
        <w:t>– Your child, your beloved.</w:t>
      </w:r>
    </w:p>
    <w:p w14:paraId="6BCC0A5E" w14:textId="77777777" w:rsidR="006F670B" w:rsidRDefault="00D42D1A">
      <w:pPr>
        <w:pStyle w:val="BodyText"/>
        <w:ind w:left="479"/>
      </w:pPr>
      <w:r>
        <w:t>Strengthen</w:t>
      </w:r>
      <w:r>
        <w:rPr>
          <w:spacing w:val="-7"/>
        </w:rPr>
        <w:t xml:space="preserve"> </w:t>
      </w:r>
      <w:r>
        <w:t>our</w:t>
      </w:r>
      <w:r>
        <w:rPr>
          <w:spacing w:val="-2"/>
        </w:rPr>
        <w:t xml:space="preserve"> </w:t>
      </w:r>
      <w:r>
        <w:t>resolve;</w:t>
      </w:r>
      <w:r>
        <w:rPr>
          <w:spacing w:val="-3"/>
        </w:rPr>
        <w:t xml:space="preserve"> </w:t>
      </w:r>
      <w:r>
        <w:t>stir</w:t>
      </w:r>
      <w:r>
        <w:rPr>
          <w:spacing w:val="-4"/>
        </w:rPr>
        <w:t xml:space="preserve"> </w:t>
      </w:r>
      <w:r>
        <w:t>in</w:t>
      </w:r>
      <w:r>
        <w:rPr>
          <w:spacing w:val="-3"/>
        </w:rPr>
        <w:t xml:space="preserve"> </w:t>
      </w:r>
      <w:r>
        <w:t>us</w:t>
      </w:r>
      <w:r>
        <w:rPr>
          <w:spacing w:val="-2"/>
        </w:rPr>
        <w:t xml:space="preserve"> </w:t>
      </w:r>
      <w:r>
        <w:t>a</w:t>
      </w:r>
      <w:r>
        <w:rPr>
          <w:spacing w:val="-3"/>
        </w:rPr>
        <w:t xml:space="preserve"> </w:t>
      </w:r>
      <w:r>
        <w:t>spirit</w:t>
      </w:r>
      <w:r>
        <w:rPr>
          <w:spacing w:val="-4"/>
        </w:rPr>
        <w:t xml:space="preserve"> </w:t>
      </w:r>
      <w:r>
        <w:t>of</w:t>
      </w:r>
      <w:r>
        <w:rPr>
          <w:spacing w:val="-3"/>
        </w:rPr>
        <w:t xml:space="preserve"> </w:t>
      </w:r>
      <w:r>
        <w:t>agency</w:t>
      </w:r>
      <w:r>
        <w:rPr>
          <w:spacing w:val="-3"/>
        </w:rPr>
        <w:t xml:space="preserve"> </w:t>
      </w:r>
      <w:r>
        <w:t>and</w:t>
      </w:r>
      <w:r>
        <w:rPr>
          <w:spacing w:val="-3"/>
        </w:rPr>
        <w:t xml:space="preserve"> </w:t>
      </w:r>
      <w:r>
        <w:rPr>
          <w:spacing w:val="-2"/>
        </w:rPr>
        <w:t>action.</w:t>
      </w:r>
    </w:p>
    <w:p w14:paraId="6BCC0A5F" w14:textId="77777777" w:rsidR="006F670B" w:rsidRDefault="00D42D1A">
      <w:pPr>
        <w:pStyle w:val="BodyText"/>
        <w:ind w:left="479" w:right="1596"/>
      </w:pPr>
      <w:r>
        <w:t>For</w:t>
      </w:r>
      <w:r>
        <w:rPr>
          <w:spacing w:val="-2"/>
        </w:rPr>
        <w:t xml:space="preserve"> </w:t>
      </w:r>
      <w:r>
        <w:t>you</w:t>
      </w:r>
      <w:r>
        <w:rPr>
          <w:spacing w:val="-3"/>
        </w:rPr>
        <w:t xml:space="preserve"> </w:t>
      </w:r>
      <w:r>
        <w:t>have</w:t>
      </w:r>
      <w:r>
        <w:rPr>
          <w:spacing w:val="-1"/>
        </w:rPr>
        <w:t xml:space="preserve"> </w:t>
      </w:r>
      <w:r>
        <w:t>blessed</w:t>
      </w:r>
      <w:r>
        <w:rPr>
          <w:spacing w:val="-5"/>
        </w:rPr>
        <w:t xml:space="preserve"> </w:t>
      </w:r>
      <w:r>
        <w:t>each</w:t>
      </w:r>
      <w:r>
        <w:rPr>
          <w:spacing w:val="-5"/>
        </w:rPr>
        <w:t xml:space="preserve"> </w:t>
      </w:r>
      <w:r>
        <w:t>of</w:t>
      </w:r>
      <w:r>
        <w:rPr>
          <w:spacing w:val="-2"/>
        </w:rPr>
        <w:t xml:space="preserve"> </w:t>
      </w:r>
      <w:r>
        <w:t>us</w:t>
      </w:r>
      <w:r>
        <w:rPr>
          <w:spacing w:val="-4"/>
        </w:rPr>
        <w:t xml:space="preserve"> </w:t>
      </w:r>
      <w:r>
        <w:t>with</w:t>
      </w:r>
      <w:r>
        <w:rPr>
          <w:spacing w:val="-3"/>
        </w:rPr>
        <w:t xml:space="preserve"> </w:t>
      </w:r>
      <w:r>
        <w:t>gifts</w:t>
      </w:r>
      <w:r>
        <w:rPr>
          <w:spacing w:val="-4"/>
        </w:rPr>
        <w:t xml:space="preserve"> </w:t>
      </w:r>
      <w:r>
        <w:t>to</w:t>
      </w:r>
      <w:r>
        <w:rPr>
          <w:spacing w:val="-1"/>
        </w:rPr>
        <w:t xml:space="preserve"> </w:t>
      </w:r>
      <w:r>
        <w:t>be</w:t>
      </w:r>
      <w:r>
        <w:rPr>
          <w:spacing w:val="-1"/>
        </w:rPr>
        <w:t xml:space="preserve"> </w:t>
      </w:r>
      <w:r>
        <w:t>shared</w:t>
      </w:r>
      <w:r>
        <w:rPr>
          <w:spacing w:val="-3"/>
        </w:rPr>
        <w:t xml:space="preserve"> </w:t>
      </w:r>
      <w:r>
        <w:t>in</w:t>
      </w:r>
      <w:r>
        <w:rPr>
          <w:spacing w:val="-3"/>
        </w:rPr>
        <w:t xml:space="preserve"> </w:t>
      </w:r>
      <w:r>
        <w:t>love</w:t>
      </w:r>
      <w:r>
        <w:rPr>
          <w:spacing w:val="-1"/>
        </w:rPr>
        <w:t xml:space="preserve"> </w:t>
      </w:r>
      <w:r>
        <w:t>for</w:t>
      </w:r>
      <w:r>
        <w:rPr>
          <w:spacing w:val="-2"/>
        </w:rPr>
        <w:t xml:space="preserve"> </w:t>
      </w:r>
      <w:r>
        <w:t>all</w:t>
      </w:r>
      <w:r>
        <w:rPr>
          <w:spacing w:val="-5"/>
        </w:rPr>
        <w:t xml:space="preserve"> </w:t>
      </w:r>
      <w:r>
        <w:t>you</w:t>
      </w:r>
      <w:r>
        <w:rPr>
          <w:spacing w:val="-5"/>
        </w:rPr>
        <w:t xml:space="preserve"> </w:t>
      </w:r>
      <w:r>
        <w:t>have</w:t>
      </w:r>
      <w:r>
        <w:rPr>
          <w:spacing w:val="-1"/>
        </w:rPr>
        <w:t xml:space="preserve"> </w:t>
      </w:r>
      <w:r>
        <w:t>created, Gifts that may be used to welcome, to comfort, to befriend.</w:t>
      </w:r>
    </w:p>
    <w:p w14:paraId="6BCC0A60" w14:textId="77777777" w:rsidR="006F670B" w:rsidRDefault="00D42D1A">
      <w:pPr>
        <w:pStyle w:val="BodyText"/>
        <w:ind w:left="479" w:right="5793"/>
      </w:pPr>
      <w:r>
        <w:t>Grant</w:t>
      </w:r>
      <w:r>
        <w:rPr>
          <w:spacing w:val="-4"/>
        </w:rPr>
        <w:t xml:space="preserve"> </w:t>
      </w:r>
      <w:r>
        <w:t>that</w:t>
      </w:r>
      <w:r>
        <w:rPr>
          <w:spacing w:val="-6"/>
        </w:rPr>
        <w:t xml:space="preserve"> </w:t>
      </w:r>
      <w:r>
        <w:t>we</w:t>
      </w:r>
      <w:r>
        <w:rPr>
          <w:spacing w:val="-6"/>
        </w:rPr>
        <w:t xml:space="preserve"> </w:t>
      </w:r>
      <w:r>
        <w:t>would</w:t>
      </w:r>
      <w:r>
        <w:rPr>
          <w:spacing w:val="-5"/>
        </w:rPr>
        <w:t xml:space="preserve"> </w:t>
      </w:r>
      <w:r>
        <w:t>listen</w:t>
      </w:r>
      <w:r>
        <w:rPr>
          <w:spacing w:val="-9"/>
        </w:rPr>
        <w:t xml:space="preserve"> </w:t>
      </w:r>
      <w:r>
        <w:t>for</w:t>
      </w:r>
      <w:r>
        <w:rPr>
          <w:spacing w:val="-4"/>
        </w:rPr>
        <w:t xml:space="preserve"> </w:t>
      </w:r>
      <w:r>
        <w:t>your</w:t>
      </w:r>
      <w:r>
        <w:rPr>
          <w:spacing w:val="-6"/>
        </w:rPr>
        <w:t xml:space="preserve"> </w:t>
      </w:r>
      <w:r>
        <w:t>call. In Your Holy Name we pray.</w:t>
      </w:r>
      <w:r>
        <w:rPr>
          <w:spacing w:val="40"/>
        </w:rPr>
        <w:t xml:space="preserve"> </w:t>
      </w:r>
      <w:r>
        <w:t>Amen</w:t>
      </w:r>
    </w:p>
    <w:p w14:paraId="6BCC0A61" w14:textId="77777777" w:rsidR="006F670B" w:rsidRDefault="006F670B">
      <w:pPr>
        <w:pStyle w:val="BodyText"/>
      </w:pPr>
    </w:p>
    <w:p w14:paraId="6BCC0A62" w14:textId="77777777" w:rsidR="006F670B" w:rsidRDefault="006F670B">
      <w:pPr>
        <w:pStyle w:val="BodyText"/>
        <w:spacing w:before="9"/>
        <w:rPr>
          <w:sz w:val="21"/>
        </w:rPr>
      </w:pPr>
    </w:p>
    <w:p w14:paraId="6BCC0A63" w14:textId="77777777" w:rsidR="006F670B" w:rsidRDefault="00D42D1A">
      <w:pPr>
        <w:pStyle w:val="BodyText"/>
        <w:ind w:left="479" w:right="126"/>
      </w:pPr>
      <w:r>
        <w:t>We</w:t>
      </w:r>
      <w:r>
        <w:rPr>
          <w:spacing w:val="-1"/>
        </w:rPr>
        <w:t xml:space="preserve"> </w:t>
      </w:r>
      <w:r>
        <w:t>humans</w:t>
      </w:r>
      <w:r>
        <w:rPr>
          <w:spacing w:val="-2"/>
        </w:rPr>
        <w:t xml:space="preserve"> </w:t>
      </w:r>
      <w:r>
        <w:t>are,</w:t>
      </w:r>
      <w:r>
        <w:rPr>
          <w:spacing w:val="-2"/>
        </w:rPr>
        <w:t xml:space="preserve"> </w:t>
      </w:r>
      <w:r>
        <w:t>at</w:t>
      </w:r>
      <w:r>
        <w:rPr>
          <w:spacing w:val="-4"/>
        </w:rPr>
        <w:t xml:space="preserve"> </w:t>
      </w:r>
      <w:r>
        <w:t>our</w:t>
      </w:r>
      <w:r>
        <w:rPr>
          <w:spacing w:val="-2"/>
        </w:rPr>
        <w:t xml:space="preserve"> </w:t>
      </w:r>
      <w:r>
        <w:t>core,</w:t>
      </w:r>
      <w:r>
        <w:rPr>
          <w:spacing w:val="-2"/>
        </w:rPr>
        <w:t xml:space="preserve"> </w:t>
      </w:r>
      <w:r>
        <w:t>a</w:t>
      </w:r>
      <w:r>
        <w:rPr>
          <w:spacing w:val="-4"/>
        </w:rPr>
        <w:t xml:space="preserve"> </w:t>
      </w:r>
      <w:r>
        <w:t>migratory</w:t>
      </w:r>
      <w:r>
        <w:rPr>
          <w:spacing w:val="-3"/>
        </w:rPr>
        <w:t xml:space="preserve"> </w:t>
      </w:r>
      <w:r>
        <w:t>species.</w:t>
      </w:r>
      <w:r>
        <w:rPr>
          <w:spacing w:val="40"/>
        </w:rPr>
        <w:t xml:space="preserve"> </w:t>
      </w:r>
      <w:r>
        <w:t>Before</w:t>
      </w:r>
      <w:r>
        <w:rPr>
          <w:spacing w:val="-1"/>
        </w:rPr>
        <w:t xml:space="preserve"> </w:t>
      </w:r>
      <w:r>
        <w:t>recorded</w:t>
      </w:r>
      <w:r>
        <w:rPr>
          <w:spacing w:val="-3"/>
        </w:rPr>
        <w:t xml:space="preserve"> </w:t>
      </w:r>
      <w:r>
        <w:t>time,</w:t>
      </w:r>
      <w:r>
        <w:rPr>
          <w:spacing w:val="-2"/>
        </w:rPr>
        <w:t xml:space="preserve"> </w:t>
      </w:r>
      <w:r>
        <w:t>we</w:t>
      </w:r>
      <w:r>
        <w:rPr>
          <w:spacing w:val="-1"/>
        </w:rPr>
        <w:t xml:space="preserve"> </w:t>
      </w:r>
      <w:r>
        <w:t>were</w:t>
      </w:r>
      <w:r>
        <w:rPr>
          <w:spacing w:val="-1"/>
        </w:rPr>
        <w:t xml:space="preserve"> </w:t>
      </w:r>
      <w:r>
        <w:t>a</w:t>
      </w:r>
      <w:r>
        <w:rPr>
          <w:spacing w:val="-2"/>
        </w:rPr>
        <w:t xml:space="preserve"> </w:t>
      </w:r>
      <w:r>
        <w:t>species</w:t>
      </w:r>
      <w:r>
        <w:rPr>
          <w:spacing w:val="-4"/>
        </w:rPr>
        <w:t xml:space="preserve"> </w:t>
      </w:r>
      <w:r>
        <w:t>on</w:t>
      </w:r>
      <w:r>
        <w:rPr>
          <w:spacing w:val="-3"/>
        </w:rPr>
        <w:t xml:space="preserve"> </w:t>
      </w:r>
      <w:r>
        <w:t>the</w:t>
      </w:r>
      <w:r>
        <w:rPr>
          <w:spacing w:val="-4"/>
        </w:rPr>
        <w:t xml:space="preserve"> </w:t>
      </w:r>
      <w:r>
        <w:t>move – following the movements of animal herds, moving to warmer climes during the cold months.</w:t>
      </w:r>
      <w:r>
        <w:rPr>
          <w:spacing w:val="40"/>
        </w:rPr>
        <w:t xml:space="preserve"> </w:t>
      </w:r>
      <w:r>
        <w:t>In the Abrahamic faith traditions, we have inherited the stories of our spiritual forebears, ancestors whom we know were often driven to migration, and rarely by benign circumstances.</w:t>
      </w:r>
    </w:p>
    <w:p w14:paraId="6BCC0A64" w14:textId="77777777" w:rsidR="006F670B" w:rsidRDefault="006F670B">
      <w:pPr>
        <w:sectPr w:rsidR="006F670B" w:rsidSect="00DB7663">
          <w:pgSz w:w="12240" w:h="15840"/>
          <w:pgMar w:top="1460" w:right="1340" w:bottom="280" w:left="960" w:header="720" w:footer="720" w:gutter="0"/>
          <w:cols w:space="720"/>
        </w:sectPr>
      </w:pPr>
    </w:p>
    <w:p w14:paraId="6BCC0A65" w14:textId="77777777" w:rsidR="006F670B" w:rsidRDefault="00D42D1A">
      <w:pPr>
        <w:pStyle w:val="BodyText"/>
        <w:spacing w:before="37"/>
        <w:ind w:left="480"/>
      </w:pPr>
      <w:r>
        <w:lastRenderedPageBreak/>
        <w:t>[Slide3]</w:t>
      </w:r>
      <w:r>
        <w:rPr>
          <w:spacing w:val="40"/>
        </w:rPr>
        <w:t xml:space="preserve"> </w:t>
      </w:r>
      <w:r>
        <w:t>Bondage,</w:t>
      </w:r>
      <w:r>
        <w:rPr>
          <w:spacing w:val="-2"/>
        </w:rPr>
        <w:t xml:space="preserve"> </w:t>
      </w:r>
      <w:r>
        <w:t>famine,</w:t>
      </w:r>
      <w:r>
        <w:rPr>
          <w:spacing w:val="-7"/>
        </w:rPr>
        <w:t xml:space="preserve"> </w:t>
      </w:r>
      <w:r>
        <w:t>persecution</w:t>
      </w:r>
      <w:r>
        <w:rPr>
          <w:spacing w:val="-3"/>
        </w:rPr>
        <w:t xml:space="preserve"> </w:t>
      </w:r>
      <w:r>
        <w:t>and</w:t>
      </w:r>
      <w:r>
        <w:rPr>
          <w:spacing w:val="-5"/>
        </w:rPr>
        <w:t xml:space="preserve"> </w:t>
      </w:r>
      <w:r>
        <w:t>violence</w:t>
      </w:r>
      <w:r>
        <w:rPr>
          <w:spacing w:val="-1"/>
        </w:rPr>
        <w:t xml:space="preserve"> </w:t>
      </w:r>
      <w:r>
        <w:t>drove</w:t>
      </w:r>
      <w:r>
        <w:rPr>
          <w:spacing w:val="-4"/>
        </w:rPr>
        <w:t xml:space="preserve"> </w:t>
      </w:r>
      <w:r>
        <w:t>our</w:t>
      </w:r>
      <w:r>
        <w:rPr>
          <w:spacing w:val="-2"/>
        </w:rPr>
        <w:t xml:space="preserve"> </w:t>
      </w:r>
      <w:r>
        <w:t>forbears</w:t>
      </w:r>
      <w:r>
        <w:rPr>
          <w:spacing w:val="-4"/>
        </w:rPr>
        <w:t xml:space="preserve"> </w:t>
      </w:r>
      <w:r>
        <w:t>to</w:t>
      </w:r>
      <w:r>
        <w:rPr>
          <w:spacing w:val="-1"/>
        </w:rPr>
        <w:t xml:space="preserve"> </w:t>
      </w:r>
      <w:r>
        <w:t>leave</w:t>
      </w:r>
      <w:r>
        <w:rPr>
          <w:spacing w:val="-1"/>
        </w:rPr>
        <w:t xml:space="preserve"> </w:t>
      </w:r>
      <w:r>
        <w:t>their</w:t>
      </w:r>
      <w:r>
        <w:rPr>
          <w:spacing w:val="-2"/>
        </w:rPr>
        <w:t xml:space="preserve"> </w:t>
      </w:r>
      <w:r>
        <w:t>homes</w:t>
      </w:r>
      <w:r>
        <w:rPr>
          <w:spacing w:val="-4"/>
        </w:rPr>
        <w:t xml:space="preserve"> </w:t>
      </w:r>
      <w:r>
        <w:t>and everything they knew to set out into the unknown.</w:t>
      </w:r>
    </w:p>
    <w:p w14:paraId="6BCC0A66" w14:textId="77777777" w:rsidR="006F670B" w:rsidRDefault="006F670B">
      <w:pPr>
        <w:pStyle w:val="BodyText"/>
      </w:pPr>
    </w:p>
    <w:p w14:paraId="6BCC0A67" w14:textId="77777777" w:rsidR="006F670B" w:rsidRDefault="00D42D1A">
      <w:pPr>
        <w:pStyle w:val="BodyText"/>
        <w:ind w:left="479" w:right="126"/>
      </w:pPr>
      <w:r>
        <w:t>From</w:t>
      </w:r>
      <w:r>
        <w:rPr>
          <w:spacing w:val="-3"/>
        </w:rPr>
        <w:t xml:space="preserve"> </w:t>
      </w:r>
      <w:r>
        <w:t>Moses</w:t>
      </w:r>
      <w:r>
        <w:rPr>
          <w:spacing w:val="-2"/>
        </w:rPr>
        <w:t xml:space="preserve"> </w:t>
      </w:r>
      <w:r>
        <w:t>leading</w:t>
      </w:r>
      <w:r>
        <w:rPr>
          <w:spacing w:val="-3"/>
        </w:rPr>
        <w:t xml:space="preserve"> </w:t>
      </w:r>
      <w:r>
        <w:t>the</w:t>
      </w:r>
      <w:r>
        <w:rPr>
          <w:spacing w:val="-1"/>
        </w:rPr>
        <w:t xml:space="preserve"> </w:t>
      </w:r>
      <w:r>
        <w:t>Israelites</w:t>
      </w:r>
      <w:r>
        <w:rPr>
          <w:spacing w:val="-4"/>
        </w:rPr>
        <w:t xml:space="preserve"> </w:t>
      </w:r>
      <w:r>
        <w:t>out</w:t>
      </w:r>
      <w:r>
        <w:rPr>
          <w:spacing w:val="-4"/>
        </w:rPr>
        <w:t xml:space="preserve"> </w:t>
      </w:r>
      <w:r>
        <w:t>of</w:t>
      </w:r>
      <w:r>
        <w:rPr>
          <w:spacing w:val="-4"/>
        </w:rPr>
        <w:t xml:space="preserve"> </w:t>
      </w:r>
      <w:r>
        <w:t>bondage</w:t>
      </w:r>
      <w:r>
        <w:rPr>
          <w:spacing w:val="-1"/>
        </w:rPr>
        <w:t xml:space="preserve"> </w:t>
      </w:r>
      <w:r>
        <w:t>in</w:t>
      </w:r>
      <w:r>
        <w:rPr>
          <w:spacing w:val="-5"/>
        </w:rPr>
        <w:t xml:space="preserve"> </w:t>
      </w:r>
      <w:r>
        <w:t>Egypt</w:t>
      </w:r>
      <w:r>
        <w:rPr>
          <w:spacing w:val="-1"/>
        </w:rPr>
        <w:t xml:space="preserve"> </w:t>
      </w:r>
      <w:r>
        <w:t>to</w:t>
      </w:r>
      <w:r>
        <w:rPr>
          <w:spacing w:val="-1"/>
        </w:rPr>
        <w:t xml:space="preserve"> </w:t>
      </w:r>
      <w:r>
        <w:t>the</w:t>
      </w:r>
      <w:r>
        <w:rPr>
          <w:spacing w:val="-4"/>
        </w:rPr>
        <w:t xml:space="preserve"> </w:t>
      </w:r>
      <w:r>
        <w:t>flight</w:t>
      </w:r>
      <w:r>
        <w:rPr>
          <w:spacing w:val="-3"/>
        </w:rPr>
        <w:t xml:space="preserve"> </w:t>
      </w:r>
      <w:r>
        <w:t>of</w:t>
      </w:r>
      <w:r>
        <w:rPr>
          <w:spacing w:val="-2"/>
        </w:rPr>
        <w:t xml:space="preserve"> </w:t>
      </w:r>
      <w:r>
        <w:t>the</w:t>
      </w:r>
      <w:r>
        <w:rPr>
          <w:spacing w:val="-4"/>
        </w:rPr>
        <w:t xml:space="preserve"> </w:t>
      </w:r>
      <w:r>
        <w:t>Holy</w:t>
      </w:r>
      <w:r>
        <w:rPr>
          <w:spacing w:val="-1"/>
        </w:rPr>
        <w:t xml:space="preserve"> </w:t>
      </w:r>
      <w:r>
        <w:t>Family</w:t>
      </w:r>
      <w:r>
        <w:rPr>
          <w:spacing w:val="-1"/>
        </w:rPr>
        <w:t xml:space="preserve"> </w:t>
      </w:r>
      <w:r>
        <w:t>from</w:t>
      </w:r>
      <w:r>
        <w:rPr>
          <w:spacing w:val="-3"/>
        </w:rPr>
        <w:t xml:space="preserve"> </w:t>
      </w:r>
      <w:r>
        <w:t>Palestine to Egypt to escape the wrath of Herod,</w:t>
      </w:r>
    </w:p>
    <w:p w14:paraId="6BCC0A68" w14:textId="77777777" w:rsidR="006F670B" w:rsidRDefault="006F670B">
      <w:pPr>
        <w:pStyle w:val="BodyText"/>
        <w:spacing w:before="10"/>
        <w:rPr>
          <w:sz w:val="21"/>
        </w:rPr>
      </w:pPr>
    </w:p>
    <w:p w14:paraId="6BCC0A69" w14:textId="77777777" w:rsidR="006F670B" w:rsidRDefault="00D42D1A">
      <w:pPr>
        <w:pStyle w:val="BodyText"/>
        <w:spacing w:before="1"/>
        <w:ind w:left="479" w:right="116"/>
      </w:pPr>
      <w:r>
        <w:t>[Slide</w:t>
      </w:r>
      <w:r>
        <w:rPr>
          <w:spacing w:val="-1"/>
        </w:rPr>
        <w:t xml:space="preserve"> </w:t>
      </w:r>
      <w:r>
        <w:t>4]</w:t>
      </w:r>
      <w:r>
        <w:rPr>
          <w:spacing w:val="-2"/>
        </w:rPr>
        <w:t xml:space="preserve"> </w:t>
      </w:r>
      <w:r>
        <w:t>the</w:t>
      </w:r>
      <w:r>
        <w:rPr>
          <w:spacing w:val="-4"/>
        </w:rPr>
        <w:t xml:space="preserve"> </w:t>
      </w:r>
      <w:r>
        <w:t>foundational</w:t>
      </w:r>
      <w:r>
        <w:rPr>
          <w:spacing w:val="-2"/>
        </w:rPr>
        <w:t xml:space="preserve"> </w:t>
      </w:r>
      <w:r>
        <w:t>narratives</w:t>
      </w:r>
      <w:r>
        <w:rPr>
          <w:spacing w:val="-4"/>
        </w:rPr>
        <w:t xml:space="preserve"> </w:t>
      </w:r>
      <w:r>
        <w:t>of</w:t>
      </w:r>
      <w:r>
        <w:rPr>
          <w:spacing w:val="-2"/>
        </w:rPr>
        <w:t xml:space="preserve"> </w:t>
      </w:r>
      <w:r>
        <w:t>the</w:t>
      </w:r>
      <w:r>
        <w:rPr>
          <w:spacing w:val="-4"/>
        </w:rPr>
        <w:t xml:space="preserve"> </w:t>
      </w:r>
      <w:r>
        <w:t>Abrahamic</w:t>
      </w:r>
      <w:r>
        <w:rPr>
          <w:spacing w:val="-6"/>
        </w:rPr>
        <w:t xml:space="preserve"> </w:t>
      </w:r>
      <w:r>
        <w:t>traditions</w:t>
      </w:r>
      <w:r>
        <w:rPr>
          <w:spacing w:val="-2"/>
        </w:rPr>
        <w:t xml:space="preserve"> </w:t>
      </w:r>
      <w:r>
        <w:t>are</w:t>
      </w:r>
      <w:r>
        <w:rPr>
          <w:spacing w:val="-1"/>
        </w:rPr>
        <w:t xml:space="preserve"> </w:t>
      </w:r>
      <w:r>
        <w:t>stories</w:t>
      </w:r>
      <w:r>
        <w:rPr>
          <w:spacing w:val="-4"/>
        </w:rPr>
        <w:t xml:space="preserve"> </w:t>
      </w:r>
      <w:r>
        <w:t>of</w:t>
      </w:r>
      <w:r>
        <w:rPr>
          <w:spacing w:val="-4"/>
        </w:rPr>
        <w:t xml:space="preserve"> </w:t>
      </w:r>
      <w:r>
        <w:t>migration</w:t>
      </w:r>
      <w:r>
        <w:rPr>
          <w:spacing w:val="-3"/>
        </w:rPr>
        <w:t xml:space="preserve"> </w:t>
      </w:r>
      <w:r>
        <w:t>–</w:t>
      </w:r>
      <w:r>
        <w:rPr>
          <w:spacing w:val="-2"/>
        </w:rPr>
        <w:t xml:space="preserve"> </w:t>
      </w:r>
      <w:r>
        <w:t>people</w:t>
      </w:r>
      <w:r>
        <w:rPr>
          <w:spacing w:val="-4"/>
        </w:rPr>
        <w:t xml:space="preserve"> </w:t>
      </w:r>
      <w:r>
        <w:t>on</w:t>
      </w:r>
      <w:r>
        <w:rPr>
          <w:spacing w:val="-3"/>
        </w:rPr>
        <w:t xml:space="preserve"> </w:t>
      </w:r>
      <w:r>
        <w:t>the move and those who welcome or deny them.</w:t>
      </w:r>
    </w:p>
    <w:p w14:paraId="6BCC0A6A" w14:textId="77777777" w:rsidR="006F670B" w:rsidRDefault="006F670B">
      <w:pPr>
        <w:pStyle w:val="BodyText"/>
      </w:pPr>
    </w:p>
    <w:p w14:paraId="6BCC0A6B" w14:textId="77777777" w:rsidR="006F670B" w:rsidRDefault="00D42D1A">
      <w:pPr>
        <w:pStyle w:val="BodyText"/>
        <w:ind w:left="479" w:right="126"/>
      </w:pPr>
      <w:r>
        <w:t>[Slide 5]</w:t>
      </w:r>
      <w:r>
        <w:rPr>
          <w:spacing w:val="40"/>
        </w:rPr>
        <w:t xml:space="preserve"> </w:t>
      </w:r>
      <w:r>
        <w:t>Indeed, these stories are</w:t>
      </w:r>
      <w:r>
        <w:rPr>
          <w:spacing w:val="-2"/>
        </w:rPr>
        <w:t xml:space="preserve"> </w:t>
      </w:r>
      <w:r>
        <w:t>not</w:t>
      </w:r>
      <w:r>
        <w:rPr>
          <w:spacing w:val="-2"/>
        </w:rPr>
        <w:t xml:space="preserve"> </w:t>
      </w:r>
      <w:r>
        <w:t>relics</w:t>
      </w:r>
      <w:r>
        <w:rPr>
          <w:spacing w:val="-2"/>
        </w:rPr>
        <w:t xml:space="preserve"> </w:t>
      </w:r>
      <w:r>
        <w:t>from</w:t>
      </w:r>
      <w:r>
        <w:rPr>
          <w:spacing w:val="-1"/>
        </w:rPr>
        <w:t xml:space="preserve"> </w:t>
      </w:r>
      <w:r>
        <w:t>some distant past;</w:t>
      </w:r>
      <w:r>
        <w:rPr>
          <w:spacing w:val="-1"/>
        </w:rPr>
        <w:t xml:space="preserve"> </w:t>
      </w:r>
      <w:r>
        <w:t>they are</w:t>
      </w:r>
      <w:r>
        <w:rPr>
          <w:spacing w:val="-2"/>
        </w:rPr>
        <w:t xml:space="preserve"> </w:t>
      </w:r>
      <w:r>
        <w:t>being</w:t>
      </w:r>
      <w:r>
        <w:rPr>
          <w:spacing w:val="-1"/>
        </w:rPr>
        <w:t xml:space="preserve"> </w:t>
      </w:r>
      <w:r>
        <w:t>lived, today, and</w:t>
      </w:r>
      <w:r>
        <w:rPr>
          <w:spacing w:val="-1"/>
        </w:rPr>
        <w:t xml:space="preserve"> </w:t>
      </w:r>
      <w:r>
        <w:t>we are</w:t>
      </w:r>
      <w:r>
        <w:rPr>
          <w:spacing w:val="-1"/>
        </w:rPr>
        <w:t xml:space="preserve"> </w:t>
      </w:r>
      <w:r>
        <w:t>characters.</w:t>
      </w:r>
      <w:r>
        <w:rPr>
          <w:spacing w:val="40"/>
        </w:rPr>
        <w:t xml:space="preserve"> </w:t>
      </w:r>
      <w:r>
        <w:t>More</w:t>
      </w:r>
      <w:r>
        <w:rPr>
          <w:spacing w:val="-4"/>
        </w:rPr>
        <w:t xml:space="preserve"> </w:t>
      </w:r>
      <w:r>
        <w:t>than</w:t>
      </w:r>
      <w:r>
        <w:rPr>
          <w:spacing w:val="-5"/>
        </w:rPr>
        <w:t xml:space="preserve"> </w:t>
      </w:r>
      <w:r>
        <w:t>20</w:t>
      </w:r>
      <w:r>
        <w:rPr>
          <w:spacing w:val="-3"/>
        </w:rPr>
        <w:t xml:space="preserve"> </w:t>
      </w:r>
      <w:r>
        <w:t>million</w:t>
      </w:r>
      <w:r>
        <w:rPr>
          <w:spacing w:val="-3"/>
        </w:rPr>
        <w:t xml:space="preserve"> </w:t>
      </w:r>
      <w:r>
        <w:t>have</w:t>
      </w:r>
      <w:r>
        <w:rPr>
          <w:spacing w:val="-1"/>
        </w:rPr>
        <w:t xml:space="preserve"> </w:t>
      </w:r>
      <w:r>
        <w:t>no</w:t>
      </w:r>
      <w:r>
        <w:rPr>
          <w:spacing w:val="-3"/>
        </w:rPr>
        <w:t xml:space="preserve"> </w:t>
      </w:r>
      <w:r>
        <w:t>choice</w:t>
      </w:r>
      <w:r>
        <w:rPr>
          <w:spacing w:val="-1"/>
        </w:rPr>
        <w:t xml:space="preserve"> </w:t>
      </w:r>
      <w:r>
        <w:t>in</w:t>
      </w:r>
      <w:r>
        <w:rPr>
          <w:spacing w:val="-3"/>
        </w:rPr>
        <w:t xml:space="preserve"> </w:t>
      </w:r>
      <w:r>
        <w:t>which</w:t>
      </w:r>
      <w:r>
        <w:rPr>
          <w:spacing w:val="-3"/>
        </w:rPr>
        <w:t xml:space="preserve"> </w:t>
      </w:r>
      <w:r>
        <w:t>role</w:t>
      </w:r>
      <w:r>
        <w:rPr>
          <w:spacing w:val="-1"/>
        </w:rPr>
        <w:t xml:space="preserve"> </w:t>
      </w:r>
      <w:r>
        <w:t>they</w:t>
      </w:r>
      <w:r>
        <w:rPr>
          <w:spacing w:val="-1"/>
        </w:rPr>
        <w:t xml:space="preserve"> </w:t>
      </w:r>
      <w:r>
        <w:t>play:</w:t>
      </w:r>
      <w:r>
        <w:rPr>
          <w:spacing w:val="-3"/>
        </w:rPr>
        <w:t xml:space="preserve"> </w:t>
      </w:r>
      <w:r>
        <w:t>they’ve</w:t>
      </w:r>
      <w:r>
        <w:rPr>
          <w:spacing w:val="-1"/>
        </w:rPr>
        <w:t xml:space="preserve"> </w:t>
      </w:r>
      <w:r>
        <w:t>been</w:t>
      </w:r>
      <w:r>
        <w:rPr>
          <w:spacing w:val="-5"/>
        </w:rPr>
        <w:t xml:space="preserve"> </w:t>
      </w:r>
      <w:r>
        <w:t>forced</w:t>
      </w:r>
      <w:r>
        <w:rPr>
          <w:spacing w:val="-3"/>
        </w:rPr>
        <w:t xml:space="preserve"> </w:t>
      </w:r>
      <w:r>
        <w:t>to</w:t>
      </w:r>
      <w:r>
        <w:rPr>
          <w:spacing w:val="-1"/>
        </w:rPr>
        <w:t xml:space="preserve"> </w:t>
      </w:r>
      <w:r>
        <w:t>flee for their lives.</w:t>
      </w:r>
      <w:r>
        <w:rPr>
          <w:spacing w:val="40"/>
        </w:rPr>
        <w:t xml:space="preserve"> </w:t>
      </w:r>
      <w:r>
        <w:t>The rest</w:t>
      </w:r>
      <w:r>
        <w:rPr>
          <w:spacing w:val="-1"/>
        </w:rPr>
        <w:t xml:space="preserve"> </w:t>
      </w:r>
      <w:r>
        <w:t>of</w:t>
      </w:r>
      <w:r>
        <w:rPr>
          <w:spacing w:val="-1"/>
        </w:rPr>
        <w:t xml:space="preserve"> </w:t>
      </w:r>
      <w:r>
        <w:t>us… we have questions</w:t>
      </w:r>
      <w:r>
        <w:rPr>
          <w:spacing w:val="-1"/>
        </w:rPr>
        <w:t xml:space="preserve"> </w:t>
      </w:r>
      <w:r>
        <w:t>to answer.</w:t>
      </w:r>
      <w:r>
        <w:rPr>
          <w:spacing w:val="40"/>
        </w:rPr>
        <w:t xml:space="preserve"> </w:t>
      </w:r>
      <w:r>
        <w:t>Do we welcome?</w:t>
      </w:r>
      <w:r>
        <w:rPr>
          <w:spacing w:val="40"/>
        </w:rPr>
        <w:t xml:space="preserve"> </w:t>
      </w:r>
      <w:r>
        <w:t>Are we bystanders?</w:t>
      </w:r>
      <w:r>
        <w:rPr>
          <w:spacing w:val="40"/>
        </w:rPr>
        <w:t xml:space="preserve"> </w:t>
      </w:r>
      <w:r>
        <w:t>Or are we culpable and complicit?</w:t>
      </w:r>
      <w:r>
        <w:rPr>
          <w:spacing w:val="40"/>
        </w:rPr>
        <w:t xml:space="preserve"> </w:t>
      </w:r>
      <w:r>
        <w:t>How do we write the story?</w:t>
      </w:r>
    </w:p>
    <w:p w14:paraId="6BCC0A6C" w14:textId="77777777" w:rsidR="006F670B" w:rsidRDefault="006F670B">
      <w:pPr>
        <w:pStyle w:val="BodyText"/>
        <w:spacing w:before="1"/>
      </w:pPr>
    </w:p>
    <w:p w14:paraId="6BCC0A6D" w14:textId="77777777" w:rsidR="006F670B" w:rsidRDefault="00D42D1A">
      <w:pPr>
        <w:pStyle w:val="BodyText"/>
        <w:ind w:left="479"/>
      </w:pPr>
      <w:r>
        <w:t>The</w:t>
      </w:r>
      <w:r>
        <w:rPr>
          <w:spacing w:val="-5"/>
        </w:rPr>
        <w:t xml:space="preserve"> </w:t>
      </w:r>
      <w:r>
        <w:t>Episcopal</w:t>
      </w:r>
      <w:r>
        <w:rPr>
          <w:spacing w:val="-4"/>
        </w:rPr>
        <w:t xml:space="preserve"> </w:t>
      </w:r>
      <w:r>
        <w:t>Church</w:t>
      </w:r>
      <w:r>
        <w:rPr>
          <w:spacing w:val="-5"/>
        </w:rPr>
        <w:t xml:space="preserve"> </w:t>
      </w:r>
      <w:r>
        <w:t>has</w:t>
      </w:r>
      <w:r>
        <w:rPr>
          <w:spacing w:val="-6"/>
        </w:rPr>
        <w:t xml:space="preserve"> </w:t>
      </w:r>
      <w:r>
        <w:t>long</w:t>
      </w:r>
      <w:r>
        <w:rPr>
          <w:spacing w:val="-5"/>
        </w:rPr>
        <w:t xml:space="preserve"> </w:t>
      </w:r>
      <w:r>
        <w:t>answered</w:t>
      </w:r>
      <w:r>
        <w:rPr>
          <w:spacing w:val="-4"/>
        </w:rPr>
        <w:t xml:space="preserve"> </w:t>
      </w:r>
      <w:r>
        <w:t>these</w:t>
      </w:r>
      <w:r>
        <w:rPr>
          <w:spacing w:val="-3"/>
        </w:rPr>
        <w:t xml:space="preserve"> </w:t>
      </w:r>
      <w:r>
        <w:t>questions</w:t>
      </w:r>
      <w:r>
        <w:rPr>
          <w:spacing w:val="-4"/>
        </w:rPr>
        <w:t xml:space="preserve"> </w:t>
      </w:r>
      <w:r>
        <w:t>by</w:t>
      </w:r>
      <w:r>
        <w:rPr>
          <w:spacing w:val="-5"/>
        </w:rPr>
        <w:t xml:space="preserve"> </w:t>
      </w:r>
      <w:r>
        <w:t>choosing</w:t>
      </w:r>
      <w:r>
        <w:rPr>
          <w:spacing w:val="-5"/>
        </w:rPr>
        <w:t xml:space="preserve"> </w:t>
      </w:r>
      <w:r>
        <w:t>to</w:t>
      </w:r>
      <w:r>
        <w:rPr>
          <w:spacing w:val="-5"/>
        </w:rPr>
        <w:t xml:space="preserve"> </w:t>
      </w:r>
      <w:r>
        <w:t>welcome</w:t>
      </w:r>
      <w:r>
        <w:rPr>
          <w:spacing w:val="-3"/>
        </w:rPr>
        <w:t xml:space="preserve"> </w:t>
      </w:r>
      <w:r>
        <w:t>through</w:t>
      </w:r>
      <w:r>
        <w:rPr>
          <w:spacing w:val="-4"/>
        </w:rPr>
        <w:t xml:space="preserve"> </w:t>
      </w:r>
      <w:r>
        <w:rPr>
          <w:spacing w:val="-2"/>
        </w:rPr>
        <w:t>resettlement.</w:t>
      </w:r>
    </w:p>
    <w:p w14:paraId="6BCC0A6E" w14:textId="77777777" w:rsidR="006F670B" w:rsidRDefault="006F670B">
      <w:pPr>
        <w:pStyle w:val="BodyText"/>
        <w:spacing w:before="10"/>
        <w:rPr>
          <w:sz w:val="21"/>
        </w:rPr>
      </w:pPr>
    </w:p>
    <w:p w14:paraId="6BCC0A6F" w14:textId="77777777" w:rsidR="006F670B" w:rsidRDefault="00D42D1A">
      <w:pPr>
        <w:pStyle w:val="BodyText"/>
        <w:ind w:left="479" w:right="116"/>
      </w:pPr>
      <w:r>
        <w:t>[Slide</w:t>
      </w:r>
      <w:r>
        <w:rPr>
          <w:spacing w:val="-1"/>
        </w:rPr>
        <w:t xml:space="preserve"> </w:t>
      </w:r>
      <w:r>
        <w:t>6]</w:t>
      </w:r>
      <w:r>
        <w:rPr>
          <w:spacing w:val="40"/>
        </w:rPr>
        <w:t xml:space="preserve"> </w:t>
      </w:r>
      <w:r>
        <w:t>Our</w:t>
      </w:r>
      <w:r>
        <w:rPr>
          <w:spacing w:val="-4"/>
        </w:rPr>
        <w:t xml:space="preserve"> </w:t>
      </w:r>
      <w:r>
        <w:t>formal</w:t>
      </w:r>
      <w:r>
        <w:rPr>
          <w:spacing w:val="-5"/>
        </w:rPr>
        <w:t xml:space="preserve"> </w:t>
      </w:r>
      <w:r>
        <w:t>work</w:t>
      </w:r>
      <w:r>
        <w:rPr>
          <w:spacing w:val="-4"/>
        </w:rPr>
        <w:t xml:space="preserve"> </w:t>
      </w:r>
      <w:r>
        <w:t>began</w:t>
      </w:r>
      <w:r>
        <w:rPr>
          <w:spacing w:val="-3"/>
        </w:rPr>
        <w:t xml:space="preserve"> </w:t>
      </w:r>
      <w:r>
        <w:t>in</w:t>
      </w:r>
      <w:r>
        <w:rPr>
          <w:spacing w:val="-3"/>
        </w:rPr>
        <w:t xml:space="preserve"> </w:t>
      </w:r>
      <w:r>
        <w:t>the</w:t>
      </w:r>
      <w:r>
        <w:rPr>
          <w:spacing w:val="-4"/>
        </w:rPr>
        <w:t xml:space="preserve"> </w:t>
      </w:r>
      <w:r>
        <w:t>1930’s,</w:t>
      </w:r>
      <w:r>
        <w:rPr>
          <w:spacing w:val="-2"/>
        </w:rPr>
        <w:t xml:space="preserve"> </w:t>
      </w:r>
      <w:r>
        <w:t>against</w:t>
      </w:r>
      <w:r>
        <w:rPr>
          <w:spacing w:val="-1"/>
        </w:rPr>
        <w:t xml:space="preserve"> </w:t>
      </w:r>
      <w:r>
        <w:t>a</w:t>
      </w:r>
      <w:r>
        <w:rPr>
          <w:spacing w:val="-2"/>
        </w:rPr>
        <w:t xml:space="preserve"> </w:t>
      </w:r>
      <w:r>
        <w:t>backdrop</w:t>
      </w:r>
      <w:r>
        <w:rPr>
          <w:spacing w:val="-5"/>
        </w:rPr>
        <w:t xml:space="preserve"> </w:t>
      </w:r>
      <w:r>
        <w:t>of</w:t>
      </w:r>
      <w:r>
        <w:rPr>
          <w:spacing w:val="-2"/>
        </w:rPr>
        <w:t xml:space="preserve"> </w:t>
      </w:r>
      <w:r>
        <w:t>immigration</w:t>
      </w:r>
      <w:r>
        <w:rPr>
          <w:spacing w:val="-3"/>
        </w:rPr>
        <w:t xml:space="preserve"> </w:t>
      </w:r>
      <w:r>
        <w:t>restrictionism</w:t>
      </w:r>
      <w:r>
        <w:rPr>
          <w:spacing w:val="-1"/>
        </w:rPr>
        <w:t xml:space="preserve"> </w:t>
      </w:r>
      <w:r>
        <w:t>at</w:t>
      </w:r>
      <w:r>
        <w:rPr>
          <w:spacing w:val="-4"/>
        </w:rPr>
        <w:t xml:space="preserve"> </w:t>
      </w:r>
      <w:r>
        <w:t>home and the rise of the Nazi party in Europe.</w:t>
      </w:r>
    </w:p>
    <w:p w14:paraId="6BCC0A70" w14:textId="77777777" w:rsidR="006F670B" w:rsidRDefault="006F670B">
      <w:pPr>
        <w:pStyle w:val="BodyText"/>
      </w:pPr>
    </w:p>
    <w:p w14:paraId="6BCC0A71" w14:textId="77777777" w:rsidR="006F670B" w:rsidRDefault="00D42D1A">
      <w:pPr>
        <w:pStyle w:val="BodyText"/>
        <w:spacing w:before="1" w:line="480" w:lineRule="auto"/>
        <w:ind w:left="479" w:right="516"/>
      </w:pPr>
      <w:r>
        <w:t>(Note</w:t>
      </w:r>
      <w:r>
        <w:rPr>
          <w:spacing w:val="-3"/>
        </w:rPr>
        <w:t xml:space="preserve"> </w:t>
      </w:r>
      <w:r>
        <w:t>to class</w:t>
      </w:r>
      <w:r>
        <w:rPr>
          <w:spacing w:val="-3"/>
        </w:rPr>
        <w:t xml:space="preserve"> </w:t>
      </w:r>
      <w:r>
        <w:t>leader</w:t>
      </w:r>
      <w:r>
        <w:rPr>
          <w:spacing w:val="-3"/>
        </w:rPr>
        <w:t xml:space="preserve"> </w:t>
      </w:r>
      <w:r>
        <w:t>–</w:t>
      </w:r>
      <w:r>
        <w:rPr>
          <w:spacing w:val="-3"/>
        </w:rPr>
        <w:t xml:space="preserve"> </w:t>
      </w:r>
      <w:r>
        <w:t>click</w:t>
      </w:r>
      <w:r>
        <w:rPr>
          <w:spacing w:val="-3"/>
        </w:rPr>
        <w:t xml:space="preserve"> </w:t>
      </w:r>
      <w:r>
        <w:t>slowly from slide</w:t>
      </w:r>
      <w:r>
        <w:rPr>
          <w:spacing w:val="-3"/>
        </w:rPr>
        <w:t xml:space="preserve"> </w:t>
      </w:r>
      <w:r>
        <w:t>6</w:t>
      </w:r>
      <w:r>
        <w:rPr>
          <w:spacing w:val="-2"/>
        </w:rPr>
        <w:t xml:space="preserve"> </w:t>
      </w:r>
      <w:r>
        <w:t>to</w:t>
      </w:r>
      <w:r>
        <w:rPr>
          <w:spacing w:val="-2"/>
        </w:rPr>
        <w:t xml:space="preserve"> </w:t>
      </w:r>
      <w:r>
        <w:t>7</w:t>
      </w:r>
      <w:r>
        <w:rPr>
          <w:spacing w:val="-2"/>
        </w:rPr>
        <w:t xml:space="preserve"> </w:t>
      </w:r>
      <w:r>
        <w:t>to</w:t>
      </w:r>
      <w:r>
        <w:rPr>
          <w:spacing w:val="-4"/>
        </w:rPr>
        <w:t xml:space="preserve"> </w:t>
      </w:r>
      <w:r>
        <w:t>allow participants</w:t>
      </w:r>
      <w:r>
        <w:rPr>
          <w:spacing w:val="-3"/>
        </w:rPr>
        <w:t xml:space="preserve"> </w:t>
      </w:r>
      <w:r>
        <w:t>to</w:t>
      </w:r>
      <w:r>
        <w:rPr>
          <w:spacing w:val="-2"/>
        </w:rPr>
        <w:t xml:space="preserve"> </w:t>
      </w:r>
      <w:r>
        <w:t>read/view</w:t>
      </w:r>
      <w:r>
        <w:rPr>
          <w:spacing w:val="-3"/>
        </w:rPr>
        <w:t xml:space="preserve"> </w:t>
      </w:r>
      <w:r>
        <w:t>the</w:t>
      </w:r>
      <w:r>
        <w:rPr>
          <w:spacing w:val="-3"/>
        </w:rPr>
        <w:t xml:space="preserve"> </w:t>
      </w:r>
      <w:r>
        <w:t>slides.) [Slide 7]</w:t>
      </w:r>
      <w:r>
        <w:rPr>
          <w:spacing w:val="40"/>
        </w:rPr>
        <w:t xml:space="preserve"> </w:t>
      </w:r>
      <w:r>
        <w:t>Horrifying news of the refugee crisis in Europe began hitting American newspapers.</w:t>
      </w:r>
    </w:p>
    <w:p w14:paraId="6BCC0A72" w14:textId="77777777" w:rsidR="006F670B" w:rsidRDefault="00D42D1A">
      <w:pPr>
        <w:pStyle w:val="BodyText"/>
        <w:ind w:left="479"/>
      </w:pPr>
      <w:r>
        <w:t>At</w:t>
      </w:r>
      <w:r>
        <w:rPr>
          <w:spacing w:val="-4"/>
        </w:rPr>
        <w:t xml:space="preserve"> </w:t>
      </w:r>
      <w:r>
        <w:t>that</w:t>
      </w:r>
      <w:r>
        <w:rPr>
          <w:spacing w:val="-5"/>
        </w:rPr>
        <w:t xml:space="preserve"> </w:t>
      </w:r>
      <w:r>
        <w:t>time,</w:t>
      </w:r>
      <w:r>
        <w:rPr>
          <w:spacing w:val="-2"/>
        </w:rPr>
        <w:t xml:space="preserve"> </w:t>
      </w:r>
      <w:r>
        <w:t>Bishop</w:t>
      </w:r>
      <w:r>
        <w:rPr>
          <w:spacing w:val="-4"/>
        </w:rPr>
        <w:t xml:space="preserve"> </w:t>
      </w:r>
      <w:r>
        <w:t>Henry</w:t>
      </w:r>
      <w:r>
        <w:rPr>
          <w:spacing w:val="-3"/>
        </w:rPr>
        <w:t xml:space="preserve"> </w:t>
      </w:r>
      <w:r>
        <w:t>Hobson,</w:t>
      </w:r>
      <w:r>
        <w:rPr>
          <w:spacing w:val="-4"/>
        </w:rPr>
        <w:t xml:space="preserve"> </w:t>
      </w:r>
      <w:r>
        <w:t>then</w:t>
      </w:r>
      <w:r>
        <w:rPr>
          <w:spacing w:val="-4"/>
        </w:rPr>
        <w:t xml:space="preserve"> </w:t>
      </w:r>
      <w:r>
        <w:t>bishop</w:t>
      </w:r>
      <w:r>
        <w:rPr>
          <w:spacing w:val="-5"/>
        </w:rPr>
        <w:t xml:space="preserve"> </w:t>
      </w:r>
      <w:r>
        <w:t>of</w:t>
      </w:r>
      <w:r>
        <w:rPr>
          <w:spacing w:val="-5"/>
        </w:rPr>
        <w:t xml:space="preserve"> </w:t>
      </w:r>
      <w:r>
        <w:t>the</w:t>
      </w:r>
      <w:r>
        <w:rPr>
          <w:spacing w:val="-4"/>
        </w:rPr>
        <w:t xml:space="preserve"> </w:t>
      </w:r>
      <w:r>
        <w:t>Episcopal</w:t>
      </w:r>
      <w:r>
        <w:rPr>
          <w:spacing w:val="-6"/>
        </w:rPr>
        <w:t xml:space="preserve"> </w:t>
      </w:r>
      <w:r>
        <w:t>Diocese</w:t>
      </w:r>
      <w:r>
        <w:rPr>
          <w:spacing w:val="-4"/>
        </w:rPr>
        <w:t xml:space="preserve"> </w:t>
      </w:r>
      <w:r>
        <w:t>of</w:t>
      </w:r>
      <w:r>
        <w:rPr>
          <w:spacing w:val="-3"/>
        </w:rPr>
        <w:t xml:space="preserve"> </w:t>
      </w:r>
      <w:r>
        <w:t>Southern</w:t>
      </w:r>
      <w:r>
        <w:rPr>
          <w:spacing w:val="-3"/>
        </w:rPr>
        <w:t xml:space="preserve"> </w:t>
      </w:r>
      <w:r>
        <w:t>Ohio,</w:t>
      </w:r>
      <w:r>
        <w:rPr>
          <w:spacing w:val="-4"/>
        </w:rPr>
        <w:t xml:space="preserve"> </w:t>
      </w:r>
      <w:r>
        <w:rPr>
          <w:spacing w:val="-2"/>
        </w:rPr>
        <w:t>said:</w:t>
      </w:r>
    </w:p>
    <w:p w14:paraId="6BCC0A73" w14:textId="77777777" w:rsidR="006F670B" w:rsidRDefault="006F670B">
      <w:pPr>
        <w:pStyle w:val="BodyText"/>
        <w:spacing w:before="10"/>
        <w:rPr>
          <w:sz w:val="21"/>
        </w:rPr>
      </w:pPr>
    </w:p>
    <w:p w14:paraId="6BCC0A74" w14:textId="77777777" w:rsidR="006F670B" w:rsidRDefault="00D42D1A">
      <w:pPr>
        <w:spacing w:before="1"/>
        <w:ind w:left="479" w:right="116"/>
        <w:rPr>
          <w:i/>
        </w:rPr>
      </w:pPr>
      <w:r>
        <w:t>[Slide 8]</w:t>
      </w:r>
      <w:r>
        <w:rPr>
          <w:spacing w:val="40"/>
        </w:rPr>
        <w:t xml:space="preserve"> </w:t>
      </w:r>
      <w:r>
        <w:rPr>
          <w:i/>
        </w:rPr>
        <w:t>“As Christians, we can only take one stand… We can act as sponsors for individuals or families [fleeing</w:t>
      </w:r>
      <w:r>
        <w:rPr>
          <w:i/>
          <w:spacing w:val="-3"/>
        </w:rPr>
        <w:t xml:space="preserve"> </w:t>
      </w:r>
      <w:r>
        <w:rPr>
          <w:i/>
        </w:rPr>
        <w:t>Germany];</w:t>
      </w:r>
      <w:r>
        <w:rPr>
          <w:i/>
          <w:spacing w:val="-3"/>
        </w:rPr>
        <w:t xml:space="preserve"> </w:t>
      </w:r>
      <w:r>
        <w:rPr>
          <w:i/>
        </w:rPr>
        <w:t>we</w:t>
      </w:r>
      <w:r>
        <w:rPr>
          <w:i/>
          <w:spacing w:val="-2"/>
        </w:rPr>
        <w:t xml:space="preserve"> </w:t>
      </w:r>
      <w:r>
        <w:rPr>
          <w:i/>
        </w:rPr>
        <w:t>can</w:t>
      </w:r>
      <w:r>
        <w:rPr>
          <w:i/>
          <w:spacing w:val="-4"/>
        </w:rPr>
        <w:t xml:space="preserve"> </w:t>
      </w:r>
      <w:r>
        <w:rPr>
          <w:i/>
        </w:rPr>
        <w:t>sign</w:t>
      </w:r>
      <w:r>
        <w:rPr>
          <w:i/>
          <w:spacing w:val="-3"/>
        </w:rPr>
        <w:t xml:space="preserve"> </w:t>
      </w:r>
      <w:r>
        <w:rPr>
          <w:i/>
        </w:rPr>
        <w:t>the</w:t>
      </w:r>
      <w:r>
        <w:rPr>
          <w:i/>
          <w:spacing w:val="-2"/>
        </w:rPr>
        <w:t xml:space="preserve"> </w:t>
      </w:r>
      <w:r>
        <w:rPr>
          <w:i/>
        </w:rPr>
        <w:t>necessary</w:t>
      </w:r>
      <w:r>
        <w:rPr>
          <w:i/>
          <w:spacing w:val="-2"/>
        </w:rPr>
        <w:t xml:space="preserve"> </w:t>
      </w:r>
      <w:r>
        <w:rPr>
          <w:i/>
        </w:rPr>
        <w:t>affidavits</w:t>
      </w:r>
      <w:r>
        <w:rPr>
          <w:i/>
          <w:spacing w:val="-1"/>
        </w:rPr>
        <w:t xml:space="preserve"> </w:t>
      </w:r>
      <w:r>
        <w:rPr>
          <w:i/>
        </w:rPr>
        <w:t>so</w:t>
      </w:r>
      <w:r>
        <w:rPr>
          <w:i/>
          <w:spacing w:val="-2"/>
        </w:rPr>
        <w:t xml:space="preserve"> </w:t>
      </w:r>
      <w:r>
        <w:rPr>
          <w:i/>
        </w:rPr>
        <w:t>that</w:t>
      </w:r>
      <w:r>
        <w:rPr>
          <w:i/>
          <w:spacing w:val="-3"/>
        </w:rPr>
        <w:t xml:space="preserve"> </w:t>
      </w:r>
      <w:r>
        <w:rPr>
          <w:i/>
        </w:rPr>
        <w:t>these</w:t>
      </w:r>
      <w:r>
        <w:rPr>
          <w:i/>
          <w:spacing w:val="-4"/>
        </w:rPr>
        <w:t xml:space="preserve"> </w:t>
      </w:r>
      <w:r>
        <w:rPr>
          <w:i/>
        </w:rPr>
        <w:t>refugees</w:t>
      </w:r>
      <w:r>
        <w:rPr>
          <w:i/>
          <w:spacing w:val="-3"/>
        </w:rPr>
        <w:t xml:space="preserve"> </w:t>
      </w:r>
      <w:r>
        <w:rPr>
          <w:i/>
        </w:rPr>
        <w:t>can</w:t>
      </w:r>
      <w:r>
        <w:rPr>
          <w:i/>
          <w:spacing w:val="-3"/>
        </w:rPr>
        <w:t xml:space="preserve"> </w:t>
      </w:r>
      <w:r>
        <w:rPr>
          <w:i/>
        </w:rPr>
        <w:t>be</w:t>
      </w:r>
      <w:r>
        <w:rPr>
          <w:i/>
          <w:spacing w:val="-2"/>
        </w:rPr>
        <w:t xml:space="preserve"> </w:t>
      </w:r>
      <w:r>
        <w:rPr>
          <w:i/>
        </w:rPr>
        <w:t>admitted</w:t>
      </w:r>
      <w:r>
        <w:rPr>
          <w:i/>
          <w:spacing w:val="-4"/>
        </w:rPr>
        <w:t xml:space="preserve"> </w:t>
      </w:r>
      <w:r>
        <w:rPr>
          <w:i/>
        </w:rPr>
        <w:t>under</w:t>
      </w:r>
      <w:r>
        <w:rPr>
          <w:i/>
          <w:spacing w:val="-3"/>
        </w:rPr>
        <w:t xml:space="preserve"> </w:t>
      </w:r>
      <w:r>
        <w:rPr>
          <w:i/>
        </w:rPr>
        <w:t>the quota; we can give generously for their maintenance and relief; we can stand firmly in opposition to the voice of the devil heard in anti-Semitic propaganda which is such an insidious evil in our midst; we can show a willingness to make a real sacrifice, without whimpering, as we show forth Christ’s love for these great sufferers of our day.”</w:t>
      </w:r>
    </w:p>
    <w:p w14:paraId="6BCC0A75" w14:textId="77777777" w:rsidR="006F670B" w:rsidRDefault="006F670B">
      <w:pPr>
        <w:pStyle w:val="BodyText"/>
        <w:spacing w:before="1"/>
        <w:rPr>
          <w:i/>
        </w:rPr>
      </w:pPr>
    </w:p>
    <w:p w14:paraId="6BCC0A76" w14:textId="77777777" w:rsidR="006F670B" w:rsidRDefault="00D42D1A">
      <w:pPr>
        <w:pStyle w:val="BodyText"/>
        <w:ind w:left="119"/>
      </w:pPr>
      <w:r>
        <w:t>-</w:t>
      </w:r>
      <w:r>
        <w:rPr>
          <w:spacing w:val="-5"/>
        </w:rPr>
        <w:t xml:space="preserve"> </w:t>
      </w:r>
      <w:r>
        <w:t>The</w:t>
      </w:r>
      <w:r>
        <w:rPr>
          <w:spacing w:val="-2"/>
        </w:rPr>
        <w:t xml:space="preserve"> </w:t>
      </w:r>
      <w:r>
        <w:t>Rt.</w:t>
      </w:r>
      <w:r>
        <w:rPr>
          <w:spacing w:val="-2"/>
        </w:rPr>
        <w:t xml:space="preserve"> </w:t>
      </w:r>
      <w:r>
        <w:t>Rev.</w:t>
      </w:r>
      <w:r>
        <w:rPr>
          <w:spacing w:val="-3"/>
        </w:rPr>
        <w:t xml:space="preserve"> </w:t>
      </w:r>
      <w:r>
        <w:t>Henry</w:t>
      </w:r>
      <w:r>
        <w:rPr>
          <w:spacing w:val="-1"/>
        </w:rPr>
        <w:t xml:space="preserve"> </w:t>
      </w:r>
      <w:r>
        <w:t>W.</w:t>
      </w:r>
      <w:r>
        <w:rPr>
          <w:spacing w:val="-6"/>
        </w:rPr>
        <w:t xml:space="preserve"> </w:t>
      </w:r>
      <w:r>
        <w:t>Hobson,</w:t>
      </w:r>
      <w:r>
        <w:rPr>
          <w:spacing w:val="-2"/>
        </w:rPr>
        <w:t xml:space="preserve"> </w:t>
      </w:r>
      <w:r>
        <w:t>II,</w:t>
      </w:r>
      <w:r>
        <w:rPr>
          <w:spacing w:val="-4"/>
        </w:rPr>
        <w:t xml:space="preserve"> </w:t>
      </w:r>
      <w:r>
        <w:t>Diocese</w:t>
      </w:r>
      <w:r>
        <w:rPr>
          <w:spacing w:val="-5"/>
        </w:rPr>
        <w:t xml:space="preserve"> </w:t>
      </w:r>
      <w:r>
        <w:t>of</w:t>
      </w:r>
      <w:r>
        <w:rPr>
          <w:spacing w:val="-4"/>
        </w:rPr>
        <w:t xml:space="preserve"> </w:t>
      </w:r>
      <w:r>
        <w:t>Southern</w:t>
      </w:r>
      <w:r>
        <w:rPr>
          <w:spacing w:val="-4"/>
        </w:rPr>
        <w:t xml:space="preserve"> </w:t>
      </w:r>
      <w:r>
        <w:t>Ohio</w:t>
      </w:r>
      <w:r>
        <w:rPr>
          <w:spacing w:val="-1"/>
        </w:rPr>
        <w:t xml:space="preserve"> </w:t>
      </w:r>
      <w:r>
        <w:t>(Bishop</w:t>
      </w:r>
      <w:r>
        <w:rPr>
          <w:spacing w:val="-6"/>
        </w:rPr>
        <w:t xml:space="preserve"> </w:t>
      </w:r>
      <w:r>
        <w:t>of</w:t>
      </w:r>
      <w:r>
        <w:rPr>
          <w:spacing w:val="-2"/>
        </w:rPr>
        <w:t xml:space="preserve"> </w:t>
      </w:r>
      <w:r>
        <w:t>Southern</w:t>
      </w:r>
      <w:r>
        <w:rPr>
          <w:spacing w:val="-6"/>
        </w:rPr>
        <w:t xml:space="preserve"> </w:t>
      </w:r>
      <w:r>
        <w:t>Ohio</w:t>
      </w:r>
      <w:r>
        <w:rPr>
          <w:spacing w:val="-1"/>
        </w:rPr>
        <w:t xml:space="preserve"> </w:t>
      </w:r>
      <w:r>
        <w:t>from</w:t>
      </w:r>
      <w:r>
        <w:rPr>
          <w:spacing w:val="-4"/>
        </w:rPr>
        <w:t xml:space="preserve"> </w:t>
      </w:r>
      <w:r>
        <w:t>1930</w:t>
      </w:r>
      <w:r>
        <w:rPr>
          <w:spacing w:val="-3"/>
        </w:rPr>
        <w:t xml:space="preserve"> </w:t>
      </w:r>
      <w:r>
        <w:t>to</w:t>
      </w:r>
      <w:r>
        <w:rPr>
          <w:spacing w:val="-3"/>
        </w:rPr>
        <w:t xml:space="preserve"> </w:t>
      </w:r>
      <w:r>
        <w:rPr>
          <w:spacing w:val="-2"/>
        </w:rPr>
        <w:t>1959)</w:t>
      </w:r>
    </w:p>
    <w:p w14:paraId="6BCC0A77" w14:textId="77777777" w:rsidR="006F670B" w:rsidRDefault="006F670B">
      <w:pPr>
        <w:pStyle w:val="BodyText"/>
        <w:spacing w:before="2"/>
      </w:pPr>
    </w:p>
    <w:p w14:paraId="6BCC0A78" w14:textId="77777777" w:rsidR="006F670B" w:rsidRDefault="00D42D1A">
      <w:pPr>
        <w:pStyle w:val="BodyText"/>
        <w:spacing w:line="237" w:lineRule="auto"/>
        <w:ind w:left="479"/>
      </w:pPr>
      <w:r>
        <w:t>[Slide 9]</w:t>
      </w:r>
      <w:r>
        <w:rPr>
          <w:spacing w:val="40"/>
        </w:rPr>
        <w:t xml:space="preserve"> </w:t>
      </w:r>
      <w:r>
        <w:t>In</w:t>
      </w:r>
      <w:r>
        <w:rPr>
          <w:spacing w:val="-4"/>
        </w:rPr>
        <w:t xml:space="preserve"> </w:t>
      </w:r>
      <w:r>
        <w:t>1939,</w:t>
      </w:r>
      <w:r>
        <w:rPr>
          <w:spacing w:val="-3"/>
        </w:rPr>
        <w:t xml:space="preserve"> </w:t>
      </w:r>
      <w:r>
        <w:t>the</w:t>
      </w:r>
      <w:r>
        <w:rPr>
          <w:spacing w:val="-3"/>
        </w:rPr>
        <w:t xml:space="preserve"> </w:t>
      </w:r>
      <w:r>
        <w:t>same</w:t>
      </w:r>
      <w:r>
        <w:rPr>
          <w:spacing w:val="-3"/>
        </w:rPr>
        <w:t xml:space="preserve"> </w:t>
      </w:r>
      <w:r>
        <w:t>year</w:t>
      </w:r>
      <w:r>
        <w:rPr>
          <w:spacing w:val="-3"/>
        </w:rPr>
        <w:t xml:space="preserve"> </w:t>
      </w:r>
      <w:r>
        <w:t>that</w:t>
      </w:r>
      <w:r>
        <w:rPr>
          <w:spacing w:val="-2"/>
        </w:rPr>
        <w:t xml:space="preserve"> </w:t>
      </w:r>
      <w:r>
        <w:t>the</w:t>
      </w:r>
      <w:r>
        <w:rPr>
          <w:spacing w:val="-3"/>
        </w:rPr>
        <w:t xml:space="preserve"> </w:t>
      </w:r>
      <w:r>
        <w:t>MS</w:t>
      </w:r>
      <w:r>
        <w:rPr>
          <w:spacing w:val="-1"/>
        </w:rPr>
        <w:t xml:space="preserve"> </w:t>
      </w:r>
      <w:r>
        <w:t>St.Louis</w:t>
      </w:r>
      <w:r>
        <w:rPr>
          <w:spacing w:val="-3"/>
        </w:rPr>
        <w:t xml:space="preserve"> </w:t>
      </w:r>
      <w:r>
        <w:t>ocean</w:t>
      </w:r>
      <w:r>
        <w:rPr>
          <w:spacing w:val="-2"/>
        </w:rPr>
        <w:t xml:space="preserve"> </w:t>
      </w:r>
      <w:r>
        <w:t>liner,</w:t>
      </w:r>
      <w:r>
        <w:rPr>
          <w:spacing w:val="-3"/>
        </w:rPr>
        <w:t xml:space="preserve"> </w:t>
      </w:r>
      <w:r>
        <w:t>carrying</w:t>
      </w:r>
      <w:r>
        <w:rPr>
          <w:spacing w:val="-4"/>
        </w:rPr>
        <w:t xml:space="preserve"> </w:t>
      </w:r>
      <w:r>
        <w:t>over</w:t>
      </w:r>
      <w:r>
        <w:rPr>
          <w:spacing w:val="-3"/>
        </w:rPr>
        <w:t xml:space="preserve"> </w:t>
      </w:r>
      <w:r>
        <w:t>900 Jewich</w:t>
      </w:r>
      <w:r>
        <w:rPr>
          <w:spacing w:val="-2"/>
        </w:rPr>
        <w:t xml:space="preserve"> </w:t>
      </w:r>
      <w:r>
        <w:t>refugees,</w:t>
      </w:r>
      <w:r>
        <w:rPr>
          <w:spacing w:val="-3"/>
        </w:rPr>
        <w:t xml:space="preserve"> </w:t>
      </w:r>
      <w:r>
        <w:t>was turned away from Miami, the Diocese of Southern Ohio published this iconic poster -</w:t>
      </w:r>
    </w:p>
    <w:p w14:paraId="6BCC0A79" w14:textId="77777777" w:rsidR="006F670B" w:rsidRDefault="006F670B">
      <w:pPr>
        <w:pStyle w:val="BodyText"/>
        <w:spacing w:before="1"/>
      </w:pPr>
    </w:p>
    <w:p w14:paraId="6BCC0A7A" w14:textId="77777777" w:rsidR="006F670B" w:rsidRDefault="00D42D1A">
      <w:pPr>
        <w:pStyle w:val="BodyText"/>
        <w:spacing w:before="1"/>
        <w:ind w:left="479"/>
      </w:pPr>
      <w:r>
        <w:t>[Slide</w:t>
      </w:r>
      <w:r>
        <w:rPr>
          <w:spacing w:val="-3"/>
        </w:rPr>
        <w:t xml:space="preserve"> </w:t>
      </w:r>
      <w:r>
        <w:t>10]</w:t>
      </w:r>
      <w:r>
        <w:rPr>
          <w:spacing w:val="41"/>
        </w:rPr>
        <w:t xml:space="preserve"> </w:t>
      </w:r>
      <w:r>
        <w:t>“In</w:t>
      </w:r>
      <w:r>
        <w:rPr>
          <w:spacing w:val="-6"/>
        </w:rPr>
        <w:t xml:space="preserve"> </w:t>
      </w:r>
      <w:r>
        <w:t>the</w:t>
      </w:r>
      <w:r>
        <w:rPr>
          <w:spacing w:val="-2"/>
        </w:rPr>
        <w:t xml:space="preserve"> </w:t>
      </w:r>
      <w:r>
        <w:t>name</w:t>
      </w:r>
      <w:r>
        <w:rPr>
          <w:spacing w:val="-5"/>
        </w:rPr>
        <w:t xml:space="preserve"> </w:t>
      </w:r>
      <w:r>
        <w:t>of</w:t>
      </w:r>
      <w:r>
        <w:rPr>
          <w:spacing w:val="-5"/>
        </w:rPr>
        <w:t xml:space="preserve"> </w:t>
      </w:r>
      <w:r>
        <w:t>these</w:t>
      </w:r>
      <w:r>
        <w:rPr>
          <w:spacing w:val="-2"/>
        </w:rPr>
        <w:t xml:space="preserve"> </w:t>
      </w:r>
      <w:r>
        <w:t>refugees,</w:t>
      </w:r>
      <w:r>
        <w:rPr>
          <w:spacing w:val="-3"/>
        </w:rPr>
        <w:t xml:space="preserve"> </w:t>
      </w:r>
      <w:r>
        <w:t>aid</w:t>
      </w:r>
      <w:r>
        <w:rPr>
          <w:spacing w:val="-5"/>
        </w:rPr>
        <w:t xml:space="preserve"> </w:t>
      </w:r>
      <w:r>
        <w:t>all</w:t>
      </w:r>
      <w:r>
        <w:rPr>
          <w:spacing w:val="-3"/>
        </w:rPr>
        <w:t xml:space="preserve"> </w:t>
      </w:r>
      <w:r>
        <w:t>refugees,”</w:t>
      </w:r>
      <w:r>
        <w:rPr>
          <w:spacing w:val="-2"/>
        </w:rPr>
        <w:t xml:space="preserve"> </w:t>
      </w:r>
      <w:r>
        <w:t>depicting</w:t>
      </w:r>
      <w:r>
        <w:rPr>
          <w:spacing w:val="-6"/>
        </w:rPr>
        <w:t xml:space="preserve"> </w:t>
      </w:r>
      <w:r>
        <w:t>the</w:t>
      </w:r>
      <w:r>
        <w:rPr>
          <w:spacing w:val="-2"/>
        </w:rPr>
        <w:t xml:space="preserve"> </w:t>
      </w:r>
      <w:r>
        <w:t>Holy</w:t>
      </w:r>
      <w:r>
        <w:rPr>
          <w:spacing w:val="-2"/>
        </w:rPr>
        <w:t xml:space="preserve"> </w:t>
      </w:r>
      <w:r>
        <w:t>Family</w:t>
      </w:r>
      <w:r>
        <w:rPr>
          <w:spacing w:val="-4"/>
        </w:rPr>
        <w:t xml:space="preserve"> </w:t>
      </w:r>
      <w:r>
        <w:rPr>
          <w:spacing w:val="-10"/>
        </w:rPr>
        <w:t>-</w:t>
      </w:r>
    </w:p>
    <w:p w14:paraId="6BCC0A7B" w14:textId="77777777" w:rsidR="006F670B" w:rsidRDefault="00D42D1A">
      <w:pPr>
        <w:pStyle w:val="BodyText"/>
        <w:ind w:left="479" w:right="126"/>
      </w:pPr>
      <w:r>
        <w:t>Jesus and his parents - fleeing to Egypt to escape the persecution of King Herod, which is found in the Gospel of Matthew, chapter 2.</w:t>
      </w:r>
      <w:r>
        <w:rPr>
          <w:spacing w:val="40"/>
        </w:rPr>
        <w:t xml:space="preserve"> </w:t>
      </w:r>
      <w:r>
        <w:t>It became a rallying cry across the church.</w:t>
      </w:r>
      <w:r>
        <w:rPr>
          <w:spacing w:val="40"/>
        </w:rPr>
        <w:t xml:space="preserve"> </w:t>
      </w:r>
      <w:r>
        <w:t>Parishes and dioceses all across</w:t>
      </w:r>
      <w:r>
        <w:rPr>
          <w:spacing w:val="-4"/>
        </w:rPr>
        <w:t xml:space="preserve"> </w:t>
      </w:r>
      <w:r>
        <w:t>the</w:t>
      </w:r>
      <w:r>
        <w:rPr>
          <w:spacing w:val="-4"/>
        </w:rPr>
        <w:t xml:space="preserve"> </w:t>
      </w:r>
      <w:r>
        <w:t>country</w:t>
      </w:r>
      <w:r>
        <w:rPr>
          <w:spacing w:val="-1"/>
        </w:rPr>
        <w:t xml:space="preserve"> </w:t>
      </w:r>
      <w:r>
        <w:t>joined</w:t>
      </w:r>
      <w:r>
        <w:rPr>
          <w:spacing w:val="-3"/>
        </w:rPr>
        <w:t xml:space="preserve"> </w:t>
      </w:r>
      <w:r>
        <w:t>the</w:t>
      </w:r>
      <w:r>
        <w:rPr>
          <w:spacing w:val="-1"/>
        </w:rPr>
        <w:t xml:space="preserve"> </w:t>
      </w:r>
      <w:r>
        <w:t>effort,</w:t>
      </w:r>
      <w:r>
        <w:rPr>
          <w:spacing w:val="-2"/>
        </w:rPr>
        <w:t xml:space="preserve"> </w:t>
      </w:r>
      <w:r>
        <w:t>speaking</w:t>
      </w:r>
      <w:r>
        <w:rPr>
          <w:spacing w:val="-4"/>
        </w:rPr>
        <w:t xml:space="preserve"> </w:t>
      </w:r>
      <w:r>
        <w:t>out</w:t>
      </w:r>
      <w:r>
        <w:rPr>
          <w:spacing w:val="-4"/>
        </w:rPr>
        <w:t xml:space="preserve"> </w:t>
      </w:r>
      <w:r>
        <w:t>on</w:t>
      </w:r>
      <w:r>
        <w:rPr>
          <w:spacing w:val="-4"/>
        </w:rPr>
        <w:t xml:space="preserve"> </w:t>
      </w:r>
      <w:r>
        <w:t>behalf</w:t>
      </w:r>
      <w:r>
        <w:rPr>
          <w:spacing w:val="-2"/>
        </w:rPr>
        <w:t xml:space="preserve"> </w:t>
      </w:r>
      <w:r>
        <w:t>of</w:t>
      </w:r>
      <w:r>
        <w:rPr>
          <w:spacing w:val="-2"/>
        </w:rPr>
        <w:t xml:space="preserve"> </w:t>
      </w:r>
      <w:r>
        <w:t>Jewish</w:t>
      </w:r>
      <w:r>
        <w:rPr>
          <w:spacing w:val="-3"/>
        </w:rPr>
        <w:t xml:space="preserve"> </w:t>
      </w:r>
      <w:r>
        <w:t>refugees</w:t>
      </w:r>
      <w:r>
        <w:rPr>
          <w:spacing w:val="-4"/>
        </w:rPr>
        <w:t xml:space="preserve"> </w:t>
      </w:r>
      <w:r>
        <w:t>and</w:t>
      </w:r>
      <w:r>
        <w:rPr>
          <w:spacing w:val="-3"/>
        </w:rPr>
        <w:t xml:space="preserve"> </w:t>
      </w:r>
      <w:r>
        <w:t>others</w:t>
      </w:r>
      <w:r>
        <w:rPr>
          <w:spacing w:val="-4"/>
        </w:rPr>
        <w:t xml:space="preserve"> </w:t>
      </w:r>
      <w:r>
        <w:t>displaced</w:t>
      </w:r>
      <w:r>
        <w:rPr>
          <w:spacing w:val="-3"/>
        </w:rPr>
        <w:t xml:space="preserve"> </w:t>
      </w:r>
      <w:r>
        <w:t>by the Nazis.</w:t>
      </w:r>
    </w:p>
    <w:p w14:paraId="6BCC0A7C" w14:textId="77777777" w:rsidR="006F670B" w:rsidRDefault="006F670B">
      <w:pPr>
        <w:pStyle w:val="BodyText"/>
      </w:pPr>
    </w:p>
    <w:p w14:paraId="6BCC0A7D" w14:textId="77777777" w:rsidR="006F670B" w:rsidRDefault="00D42D1A">
      <w:pPr>
        <w:pStyle w:val="BodyText"/>
        <w:spacing w:before="1"/>
        <w:ind w:left="479" w:right="123"/>
      </w:pPr>
      <w:r>
        <w:t>[Click mouse or space bar again and let the slide play through multiple images]</w:t>
      </w:r>
      <w:r>
        <w:rPr>
          <w:spacing w:val="40"/>
        </w:rPr>
        <w:t xml:space="preserve"> </w:t>
      </w:r>
      <w:r>
        <w:t>Decades later, out of these efforts Episcopal Migration Ministries, the Church’s ministry for refugee resettlement and welcome was born.</w:t>
      </w:r>
      <w:r>
        <w:rPr>
          <w:spacing w:val="40"/>
        </w:rPr>
        <w:t xml:space="preserve"> </w:t>
      </w:r>
      <w:r>
        <w:t>Today, Episcopal Migration Ministries is both one of nine national refugee resettlement agencies that works in public-private partnership with the government to resettle refugees,</w:t>
      </w:r>
      <w:r>
        <w:rPr>
          <w:spacing w:val="-4"/>
        </w:rPr>
        <w:t xml:space="preserve"> </w:t>
      </w:r>
      <w:r>
        <w:t>and</w:t>
      </w:r>
      <w:r>
        <w:rPr>
          <w:spacing w:val="-3"/>
        </w:rPr>
        <w:t xml:space="preserve"> </w:t>
      </w:r>
      <w:r>
        <w:t>a</w:t>
      </w:r>
      <w:r>
        <w:rPr>
          <w:spacing w:val="-2"/>
        </w:rPr>
        <w:t xml:space="preserve"> </w:t>
      </w:r>
      <w:r>
        <w:t>growing</w:t>
      </w:r>
      <w:r>
        <w:rPr>
          <w:spacing w:val="-5"/>
        </w:rPr>
        <w:t xml:space="preserve"> </w:t>
      </w:r>
      <w:r>
        <w:t>ministry</w:t>
      </w:r>
      <w:r>
        <w:rPr>
          <w:spacing w:val="-3"/>
        </w:rPr>
        <w:t xml:space="preserve"> </w:t>
      </w:r>
      <w:r>
        <w:t>of</w:t>
      </w:r>
      <w:r>
        <w:rPr>
          <w:spacing w:val="-2"/>
        </w:rPr>
        <w:t xml:space="preserve"> </w:t>
      </w:r>
      <w:r>
        <w:t>The</w:t>
      </w:r>
      <w:r>
        <w:rPr>
          <w:spacing w:val="-1"/>
        </w:rPr>
        <w:t xml:space="preserve"> </w:t>
      </w:r>
      <w:r>
        <w:t>Episcopal</w:t>
      </w:r>
      <w:r>
        <w:rPr>
          <w:spacing w:val="-2"/>
        </w:rPr>
        <w:t xml:space="preserve"> </w:t>
      </w:r>
      <w:r>
        <w:t>Church</w:t>
      </w:r>
      <w:r>
        <w:rPr>
          <w:spacing w:val="-3"/>
        </w:rPr>
        <w:t xml:space="preserve"> </w:t>
      </w:r>
      <w:r>
        <w:t>focused</w:t>
      </w:r>
      <w:r>
        <w:rPr>
          <w:spacing w:val="-3"/>
        </w:rPr>
        <w:t xml:space="preserve"> </w:t>
      </w:r>
      <w:r>
        <w:t>on</w:t>
      </w:r>
      <w:r>
        <w:rPr>
          <w:spacing w:val="-5"/>
        </w:rPr>
        <w:t xml:space="preserve"> </w:t>
      </w:r>
      <w:r>
        <w:t>the</w:t>
      </w:r>
      <w:r>
        <w:rPr>
          <w:spacing w:val="-1"/>
        </w:rPr>
        <w:t xml:space="preserve"> </w:t>
      </w:r>
      <w:r>
        <w:t>refugee</w:t>
      </w:r>
      <w:r>
        <w:rPr>
          <w:spacing w:val="-4"/>
        </w:rPr>
        <w:t xml:space="preserve"> </w:t>
      </w:r>
      <w:r>
        <w:t>welcoming</w:t>
      </w:r>
      <w:r>
        <w:rPr>
          <w:spacing w:val="-3"/>
        </w:rPr>
        <w:t xml:space="preserve"> </w:t>
      </w:r>
      <w:r>
        <w:t>movement.</w:t>
      </w:r>
    </w:p>
    <w:p w14:paraId="6BCC0A7E" w14:textId="77777777" w:rsidR="006F670B" w:rsidRDefault="006F670B">
      <w:pPr>
        <w:sectPr w:rsidR="006F670B" w:rsidSect="00DB7663">
          <w:pgSz w:w="12240" w:h="15840"/>
          <w:pgMar w:top="1400" w:right="1340" w:bottom="280" w:left="960" w:header="720" w:footer="720" w:gutter="0"/>
          <w:cols w:space="720"/>
        </w:sectPr>
      </w:pPr>
    </w:p>
    <w:p w14:paraId="3DE20C53" w14:textId="15C9B543" w:rsidR="00411665" w:rsidRDefault="00D42D1A" w:rsidP="00741A12">
      <w:pPr>
        <w:pStyle w:val="BodyText"/>
        <w:spacing w:before="45"/>
        <w:ind w:left="480" w:right="126"/>
        <w:rPr>
          <w:spacing w:val="40"/>
        </w:rPr>
      </w:pPr>
      <w:r>
        <w:lastRenderedPageBreak/>
        <w:t>[Slide</w:t>
      </w:r>
      <w:r>
        <w:rPr>
          <w:spacing w:val="-1"/>
        </w:rPr>
        <w:t xml:space="preserve"> </w:t>
      </w:r>
      <w:r>
        <w:t>11]</w:t>
      </w:r>
      <w:r>
        <w:rPr>
          <w:spacing w:val="40"/>
        </w:rPr>
        <w:t xml:space="preserve"> </w:t>
      </w:r>
      <w:r w:rsidR="00411665">
        <w:t>Since</w:t>
      </w:r>
      <w:r w:rsidR="00411665">
        <w:rPr>
          <w:spacing w:val="-2"/>
        </w:rPr>
        <w:t xml:space="preserve"> </w:t>
      </w:r>
      <w:r w:rsidR="00411665">
        <w:t>the</w:t>
      </w:r>
      <w:r w:rsidR="00411665">
        <w:rPr>
          <w:spacing w:val="-2"/>
        </w:rPr>
        <w:t xml:space="preserve"> </w:t>
      </w:r>
      <w:r w:rsidR="00411665">
        <w:t>1950s,</w:t>
      </w:r>
      <w:r w:rsidR="00411665">
        <w:rPr>
          <w:spacing w:val="-2"/>
        </w:rPr>
        <w:t xml:space="preserve"> </w:t>
      </w:r>
      <w:r w:rsidR="00411665">
        <w:t>the</w:t>
      </w:r>
      <w:r w:rsidR="00411665">
        <w:rPr>
          <w:spacing w:val="-2"/>
        </w:rPr>
        <w:t xml:space="preserve"> </w:t>
      </w:r>
      <w:r w:rsidR="00411665">
        <w:t>number</w:t>
      </w:r>
      <w:r w:rsidR="00411665">
        <w:rPr>
          <w:spacing w:val="-2"/>
        </w:rPr>
        <w:t xml:space="preserve"> </w:t>
      </w:r>
      <w:r w:rsidR="00411665">
        <w:t>of</w:t>
      </w:r>
      <w:r w:rsidR="00411665">
        <w:rPr>
          <w:spacing w:val="-2"/>
        </w:rPr>
        <w:t xml:space="preserve"> </w:t>
      </w:r>
      <w:r w:rsidR="00411665">
        <w:t>forcibly</w:t>
      </w:r>
      <w:r w:rsidR="00411665">
        <w:rPr>
          <w:spacing w:val="-2"/>
        </w:rPr>
        <w:t xml:space="preserve"> </w:t>
      </w:r>
      <w:r w:rsidR="00411665">
        <w:t>displaced</w:t>
      </w:r>
      <w:r w:rsidR="00411665">
        <w:rPr>
          <w:spacing w:val="-2"/>
        </w:rPr>
        <w:t xml:space="preserve"> </w:t>
      </w:r>
      <w:r w:rsidR="00411665">
        <w:t>persons</w:t>
      </w:r>
      <w:r w:rsidR="00411665">
        <w:rPr>
          <w:spacing w:val="-2"/>
        </w:rPr>
        <w:t xml:space="preserve"> </w:t>
      </w:r>
      <w:r w:rsidR="00411665">
        <w:t>recognized</w:t>
      </w:r>
      <w:r w:rsidR="00411665">
        <w:rPr>
          <w:spacing w:val="-2"/>
        </w:rPr>
        <w:t xml:space="preserve"> </w:t>
      </w:r>
      <w:r w:rsidR="00411665">
        <w:t>by</w:t>
      </w:r>
      <w:r w:rsidR="00411665">
        <w:rPr>
          <w:spacing w:val="-2"/>
        </w:rPr>
        <w:t xml:space="preserve"> </w:t>
      </w:r>
      <w:r w:rsidR="00411665">
        <w:t>the</w:t>
      </w:r>
      <w:r w:rsidR="00411665">
        <w:rPr>
          <w:spacing w:val="-2"/>
        </w:rPr>
        <w:t xml:space="preserve"> </w:t>
      </w:r>
      <w:r w:rsidR="00411665">
        <w:t>United</w:t>
      </w:r>
      <w:r w:rsidR="00411665">
        <w:rPr>
          <w:spacing w:val="-2"/>
        </w:rPr>
        <w:t xml:space="preserve"> </w:t>
      </w:r>
      <w:r w:rsidR="00411665">
        <w:t>Nations has increased drastically; from around 2.1 million international refugees in 1951 to some 110 million displaced persons in total in 2023.</w:t>
      </w:r>
    </w:p>
    <w:p w14:paraId="21FA2E2A" w14:textId="77777777" w:rsidR="00411665" w:rsidRDefault="00411665" w:rsidP="00741A12">
      <w:pPr>
        <w:pStyle w:val="BodyText"/>
        <w:spacing w:before="45"/>
        <w:ind w:left="480" w:right="126"/>
        <w:rPr>
          <w:spacing w:val="40"/>
        </w:rPr>
      </w:pPr>
    </w:p>
    <w:p w14:paraId="6BCC0A81" w14:textId="23FFA8C4" w:rsidR="006F670B" w:rsidRDefault="00D42D1A" w:rsidP="00741A12">
      <w:pPr>
        <w:pStyle w:val="BodyText"/>
        <w:spacing w:before="45"/>
        <w:ind w:left="480" w:right="126"/>
      </w:pPr>
      <w:r>
        <w:t>The United Nations High Commissioner for Refugees (UNHCR) was founded in 1950 to deal with the large</w:t>
      </w:r>
      <w:r>
        <w:rPr>
          <w:spacing w:val="-1"/>
        </w:rPr>
        <w:t xml:space="preserve"> </w:t>
      </w:r>
      <w:r>
        <w:t>number</w:t>
      </w:r>
      <w:r>
        <w:rPr>
          <w:spacing w:val="-1"/>
        </w:rPr>
        <w:t xml:space="preserve"> </w:t>
      </w:r>
      <w:r>
        <w:t>of</w:t>
      </w:r>
      <w:r>
        <w:rPr>
          <w:spacing w:val="-1"/>
        </w:rPr>
        <w:t xml:space="preserve"> </w:t>
      </w:r>
      <w:r>
        <w:t>displaced</w:t>
      </w:r>
      <w:r>
        <w:rPr>
          <w:spacing w:val="-1"/>
        </w:rPr>
        <w:t xml:space="preserve"> </w:t>
      </w:r>
      <w:r>
        <w:t>persons</w:t>
      </w:r>
      <w:r>
        <w:rPr>
          <w:spacing w:val="-1"/>
        </w:rPr>
        <w:t xml:space="preserve"> </w:t>
      </w:r>
      <w:r>
        <w:t>in</w:t>
      </w:r>
      <w:r>
        <w:rPr>
          <w:spacing w:val="-1"/>
        </w:rPr>
        <w:t xml:space="preserve"> </w:t>
      </w:r>
      <w:r>
        <w:t>Europe</w:t>
      </w:r>
      <w:r>
        <w:rPr>
          <w:spacing w:val="-1"/>
        </w:rPr>
        <w:t xml:space="preserve"> </w:t>
      </w:r>
      <w:r>
        <w:t>in</w:t>
      </w:r>
      <w:r>
        <w:rPr>
          <w:spacing w:val="-1"/>
        </w:rPr>
        <w:t xml:space="preserve"> </w:t>
      </w:r>
      <w:r>
        <w:t>the</w:t>
      </w:r>
      <w:r>
        <w:rPr>
          <w:spacing w:val="-1"/>
        </w:rPr>
        <w:t xml:space="preserve"> </w:t>
      </w:r>
      <w:r>
        <w:t>aftermath</w:t>
      </w:r>
      <w:r>
        <w:rPr>
          <w:spacing w:val="-1"/>
        </w:rPr>
        <w:t xml:space="preserve"> </w:t>
      </w:r>
      <w:r>
        <w:t>of</w:t>
      </w:r>
      <w:r>
        <w:rPr>
          <w:spacing w:val="-1"/>
        </w:rPr>
        <w:t xml:space="preserve"> </w:t>
      </w:r>
      <w:r>
        <w:t>the</w:t>
      </w:r>
      <w:r>
        <w:rPr>
          <w:spacing w:val="-1"/>
        </w:rPr>
        <w:t xml:space="preserve"> </w:t>
      </w:r>
      <w:r>
        <w:t>Second</w:t>
      </w:r>
      <w:r>
        <w:rPr>
          <w:spacing w:val="-1"/>
        </w:rPr>
        <w:t xml:space="preserve"> </w:t>
      </w:r>
      <w:r>
        <w:t>World</w:t>
      </w:r>
      <w:r>
        <w:rPr>
          <w:spacing w:val="-1"/>
        </w:rPr>
        <w:t xml:space="preserve"> </w:t>
      </w:r>
      <w:r>
        <w:t>War.</w:t>
      </w:r>
      <w:r>
        <w:rPr>
          <w:spacing w:val="-1"/>
        </w:rPr>
        <w:t xml:space="preserve"> </w:t>
      </w:r>
      <w:r>
        <w:t>Since</w:t>
      </w:r>
      <w:r>
        <w:rPr>
          <w:spacing w:val="-1"/>
        </w:rPr>
        <w:t xml:space="preserve"> </w:t>
      </w:r>
      <w:r>
        <w:t>then,</w:t>
      </w:r>
      <w:r>
        <w:rPr>
          <w:spacing w:val="-1"/>
        </w:rPr>
        <w:t xml:space="preserve"> </w:t>
      </w:r>
      <w:r>
        <w:t>the scale and geographical scope of its operations has broadened significantly, as it works to provide humanitarian aid, logistical support, and long-term solutions to crises across the globe. Alongside the UNHCR, the United Nations Relief and Works Agency (UNRWA) was established in 1949 to provide similar assistance programs for Palestinian refugees and their descendants, and it is currently operational in Jordan, Lebanon, Syria, and Palestine.</w:t>
      </w:r>
    </w:p>
    <w:p w14:paraId="6BCC0A82" w14:textId="77777777" w:rsidR="006F670B" w:rsidRDefault="006F670B">
      <w:pPr>
        <w:pStyle w:val="BodyText"/>
        <w:spacing w:before="11"/>
        <w:rPr>
          <w:sz w:val="21"/>
        </w:rPr>
      </w:pPr>
    </w:p>
    <w:p w14:paraId="6BCC0A83" w14:textId="3CA00D80" w:rsidR="006F670B" w:rsidRPr="00832A4F" w:rsidRDefault="00D42D1A" w:rsidP="00832A4F">
      <w:pPr>
        <w:pStyle w:val="BodyText"/>
        <w:ind w:left="480"/>
        <w:rPr>
          <w:spacing w:val="44"/>
        </w:rPr>
      </w:pPr>
      <w:r>
        <w:t>The</w:t>
      </w:r>
      <w:r>
        <w:rPr>
          <w:spacing w:val="-6"/>
        </w:rPr>
        <w:t xml:space="preserve"> </w:t>
      </w:r>
      <w:r>
        <w:t>world</w:t>
      </w:r>
      <w:r>
        <w:rPr>
          <w:spacing w:val="-4"/>
        </w:rPr>
        <w:t xml:space="preserve"> </w:t>
      </w:r>
      <w:r>
        <w:t>today</w:t>
      </w:r>
      <w:r>
        <w:rPr>
          <w:spacing w:val="-4"/>
        </w:rPr>
        <w:t xml:space="preserve"> </w:t>
      </w:r>
      <w:r>
        <w:t>is</w:t>
      </w:r>
      <w:r>
        <w:rPr>
          <w:spacing w:val="-3"/>
        </w:rPr>
        <w:t xml:space="preserve"> </w:t>
      </w:r>
      <w:r>
        <w:t>facing</w:t>
      </w:r>
      <w:r>
        <w:rPr>
          <w:spacing w:val="-4"/>
        </w:rPr>
        <w:t xml:space="preserve"> </w:t>
      </w:r>
      <w:r>
        <w:t>the</w:t>
      </w:r>
      <w:r>
        <w:rPr>
          <w:spacing w:val="-3"/>
        </w:rPr>
        <w:t xml:space="preserve"> </w:t>
      </w:r>
      <w:r>
        <w:t>largest</w:t>
      </w:r>
      <w:r>
        <w:rPr>
          <w:spacing w:val="-5"/>
        </w:rPr>
        <w:t xml:space="preserve"> </w:t>
      </w:r>
      <w:r>
        <w:t>forced</w:t>
      </w:r>
      <w:r>
        <w:rPr>
          <w:spacing w:val="-6"/>
        </w:rPr>
        <w:t xml:space="preserve"> </w:t>
      </w:r>
      <w:r>
        <w:t>displacement</w:t>
      </w:r>
      <w:r>
        <w:rPr>
          <w:spacing w:val="-1"/>
        </w:rPr>
        <w:t xml:space="preserve"> </w:t>
      </w:r>
      <w:r>
        <w:t>crisis</w:t>
      </w:r>
      <w:r>
        <w:rPr>
          <w:spacing w:val="-5"/>
        </w:rPr>
        <w:t xml:space="preserve"> </w:t>
      </w:r>
      <w:r>
        <w:t>since</w:t>
      </w:r>
      <w:r>
        <w:rPr>
          <w:spacing w:val="-5"/>
        </w:rPr>
        <w:t xml:space="preserve"> </w:t>
      </w:r>
      <w:r>
        <w:t>World</w:t>
      </w:r>
      <w:r>
        <w:rPr>
          <w:spacing w:val="-4"/>
        </w:rPr>
        <w:t xml:space="preserve"> </w:t>
      </w:r>
      <w:r>
        <w:t>War</w:t>
      </w:r>
      <w:r>
        <w:rPr>
          <w:spacing w:val="-6"/>
        </w:rPr>
        <w:t xml:space="preserve"> </w:t>
      </w:r>
      <w:r>
        <w:t>II.</w:t>
      </w:r>
      <w:r w:rsidR="00832A4F">
        <w:rPr>
          <w:spacing w:val="44"/>
        </w:rPr>
        <w:t xml:space="preserve"> </w:t>
      </w:r>
      <w:r w:rsidR="009C32C1">
        <w:t>Of the roughly</w:t>
      </w:r>
      <w:r>
        <w:rPr>
          <w:spacing w:val="-4"/>
        </w:rPr>
        <w:t xml:space="preserve"> </w:t>
      </w:r>
      <w:r>
        <w:rPr>
          <w:spacing w:val="-5"/>
        </w:rPr>
        <w:t>110</w:t>
      </w:r>
    </w:p>
    <w:p w14:paraId="6BCC0A84" w14:textId="27D8B229" w:rsidR="006F670B" w:rsidRDefault="00D42D1A">
      <w:pPr>
        <w:pStyle w:val="BodyText"/>
        <w:ind w:left="480"/>
      </w:pPr>
      <w:r>
        <w:t>million</w:t>
      </w:r>
      <w:r>
        <w:rPr>
          <w:spacing w:val="-4"/>
        </w:rPr>
        <w:t xml:space="preserve"> </w:t>
      </w:r>
      <w:r>
        <w:t>people</w:t>
      </w:r>
      <w:r>
        <w:rPr>
          <w:spacing w:val="-3"/>
        </w:rPr>
        <w:t xml:space="preserve"> </w:t>
      </w:r>
      <w:r w:rsidR="009C32C1">
        <w:rPr>
          <w:spacing w:val="-3"/>
        </w:rPr>
        <w:t xml:space="preserve">who </w:t>
      </w:r>
      <w:r>
        <w:t>are</w:t>
      </w:r>
      <w:r>
        <w:rPr>
          <w:spacing w:val="-3"/>
        </w:rPr>
        <w:t xml:space="preserve"> </w:t>
      </w:r>
      <w:r>
        <w:t>displaced,</w:t>
      </w:r>
      <w:r>
        <w:rPr>
          <w:spacing w:val="-3"/>
        </w:rPr>
        <w:t xml:space="preserve"> </w:t>
      </w:r>
      <w:r w:rsidR="009C32C1">
        <w:t>about a third of them</w:t>
      </w:r>
      <w:r>
        <w:rPr>
          <w:spacing w:val="-4"/>
        </w:rPr>
        <w:t xml:space="preserve"> </w:t>
      </w:r>
      <w:r>
        <w:t>are</w:t>
      </w:r>
      <w:r>
        <w:rPr>
          <w:spacing w:val="-3"/>
        </w:rPr>
        <w:t xml:space="preserve"> </w:t>
      </w:r>
      <w:r>
        <w:t>refugees,</w:t>
      </w:r>
      <w:r>
        <w:rPr>
          <w:spacing w:val="-5"/>
        </w:rPr>
        <w:t xml:space="preserve"> </w:t>
      </w:r>
      <w:r>
        <w:t>and</w:t>
      </w:r>
      <w:r>
        <w:rPr>
          <w:spacing w:val="-5"/>
        </w:rPr>
        <w:t xml:space="preserve"> </w:t>
      </w:r>
      <w:r>
        <w:t>half</w:t>
      </w:r>
      <w:r>
        <w:rPr>
          <w:spacing w:val="-6"/>
        </w:rPr>
        <w:t xml:space="preserve"> </w:t>
      </w:r>
      <w:r>
        <w:t>are</w:t>
      </w:r>
      <w:r>
        <w:rPr>
          <w:spacing w:val="-5"/>
        </w:rPr>
        <w:t xml:space="preserve"> </w:t>
      </w:r>
      <w:r>
        <w:t>children.</w:t>
      </w:r>
      <w:r>
        <w:rPr>
          <w:spacing w:val="42"/>
        </w:rPr>
        <w:t xml:space="preserve"> </w:t>
      </w:r>
    </w:p>
    <w:p w14:paraId="6BCC0A85" w14:textId="77777777" w:rsidR="006F670B" w:rsidRDefault="006F670B">
      <w:pPr>
        <w:pStyle w:val="BodyText"/>
        <w:spacing w:before="11"/>
        <w:rPr>
          <w:sz w:val="21"/>
        </w:rPr>
      </w:pPr>
    </w:p>
    <w:p w14:paraId="6BCC0A86" w14:textId="77777777" w:rsidR="006F670B" w:rsidRDefault="00D42D1A">
      <w:pPr>
        <w:pStyle w:val="BodyText"/>
        <w:ind w:left="480"/>
      </w:pPr>
      <w:r>
        <w:t>[Slide 12]</w:t>
      </w:r>
      <w:r>
        <w:rPr>
          <w:spacing w:val="40"/>
        </w:rPr>
        <w:t xml:space="preserve"> </w:t>
      </w:r>
      <w:r>
        <w:t>The</w:t>
      </w:r>
      <w:r>
        <w:rPr>
          <w:spacing w:val="-3"/>
        </w:rPr>
        <w:t xml:space="preserve"> </w:t>
      </w:r>
      <w:r>
        <w:t>word</w:t>
      </w:r>
      <w:r>
        <w:rPr>
          <w:spacing w:val="-2"/>
        </w:rPr>
        <w:t xml:space="preserve"> </w:t>
      </w:r>
      <w:r>
        <w:t>refugee has</w:t>
      </w:r>
      <w:r>
        <w:rPr>
          <w:spacing w:val="-1"/>
        </w:rPr>
        <w:t xml:space="preserve"> </w:t>
      </w:r>
      <w:r>
        <w:t>a</w:t>
      </w:r>
      <w:r>
        <w:rPr>
          <w:spacing w:val="-1"/>
        </w:rPr>
        <w:t xml:space="preserve"> </w:t>
      </w:r>
      <w:r>
        <w:t>particular and</w:t>
      </w:r>
      <w:r>
        <w:rPr>
          <w:spacing w:val="-2"/>
        </w:rPr>
        <w:t xml:space="preserve"> </w:t>
      </w:r>
      <w:r>
        <w:t>important definition</w:t>
      </w:r>
      <w:r>
        <w:rPr>
          <w:spacing w:val="-2"/>
        </w:rPr>
        <w:t xml:space="preserve"> </w:t>
      </w:r>
      <w:r>
        <w:t>in</w:t>
      </w:r>
      <w:r>
        <w:rPr>
          <w:spacing w:val="-2"/>
        </w:rPr>
        <w:t xml:space="preserve"> </w:t>
      </w:r>
      <w:r>
        <w:t>international</w:t>
      </w:r>
      <w:r>
        <w:rPr>
          <w:spacing w:val="-1"/>
        </w:rPr>
        <w:t xml:space="preserve"> </w:t>
      </w:r>
      <w:r>
        <w:t>law,</w:t>
      </w:r>
      <w:r>
        <w:rPr>
          <w:spacing w:val="-1"/>
        </w:rPr>
        <w:t xml:space="preserve"> </w:t>
      </w:r>
      <w:r>
        <w:t>coming</w:t>
      </w:r>
      <w:r>
        <w:rPr>
          <w:spacing w:val="-4"/>
        </w:rPr>
        <w:t xml:space="preserve"> </w:t>
      </w:r>
      <w:r>
        <w:t>out</w:t>
      </w:r>
      <w:r>
        <w:rPr>
          <w:spacing w:val="-3"/>
        </w:rPr>
        <w:t xml:space="preserve"> </w:t>
      </w:r>
      <w:r>
        <w:t>of the 1951 Geneva Convention and Protocols relating to the Status of Refugees, instruments that arose during the refugee crisis caused by World War II.</w:t>
      </w:r>
    </w:p>
    <w:p w14:paraId="6BCC0A87" w14:textId="77777777" w:rsidR="006F670B" w:rsidRDefault="006F670B">
      <w:pPr>
        <w:pStyle w:val="BodyText"/>
      </w:pPr>
    </w:p>
    <w:p w14:paraId="6BCC0A88" w14:textId="77777777" w:rsidR="006F670B" w:rsidRDefault="00D42D1A">
      <w:pPr>
        <w:pStyle w:val="BodyText"/>
        <w:ind w:left="480"/>
      </w:pPr>
      <w:r>
        <w:t>I’ll</w:t>
      </w:r>
      <w:r>
        <w:rPr>
          <w:spacing w:val="-4"/>
        </w:rPr>
        <w:t xml:space="preserve"> </w:t>
      </w:r>
      <w:r>
        <w:t>read</w:t>
      </w:r>
      <w:r>
        <w:rPr>
          <w:spacing w:val="-5"/>
        </w:rPr>
        <w:t xml:space="preserve"> </w:t>
      </w:r>
      <w:r>
        <w:t>the</w:t>
      </w:r>
      <w:r>
        <w:rPr>
          <w:spacing w:val="-6"/>
        </w:rPr>
        <w:t xml:space="preserve"> </w:t>
      </w:r>
      <w:r>
        <w:t>Convention</w:t>
      </w:r>
      <w:r>
        <w:rPr>
          <w:spacing w:val="-4"/>
        </w:rPr>
        <w:t xml:space="preserve"> </w:t>
      </w:r>
      <w:r>
        <w:t>definition,</w:t>
      </w:r>
      <w:r>
        <w:rPr>
          <w:spacing w:val="-3"/>
        </w:rPr>
        <w:t xml:space="preserve"> </w:t>
      </w:r>
      <w:r>
        <w:t>and</w:t>
      </w:r>
      <w:r>
        <w:rPr>
          <w:spacing w:val="-5"/>
        </w:rPr>
        <w:t xml:space="preserve"> </w:t>
      </w:r>
      <w:r>
        <w:t>then</w:t>
      </w:r>
      <w:r>
        <w:rPr>
          <w:spacing w:val="-7"/>
        </w:rPr>
        <w:t xml:space="preserve"> </w:t>
      </w:r>
      <w:r>
        <w:t>we’ll</w:t>
      </w:r>
      <w:r>
        <w:rPr>
          <w:spacing w:val="-3"/>
        </w:rPr>
        <w:t xml:space="preserve"> </w:t>
      </w:r>
      <w:r>
        <w:t>break</w:t>
      </w:r>
      <w:r>
        <w:rPr>
          <w:spacing w:val="-3"/>
        </w:rPr>
        <w:t xml:space="preserve"> </w:t>
      </w:r>
      <w:r>
        <w:t>it</w:t>
      </w:r>
      <w:r>
        <w:rPr>
          <w:spacing w:val="-3"/>
        </w:rPr>
        <w:t xml:space="preserve"> </w:t>
      </w:r>
      <w:r>
        <w:t>down.</w:t>
      </w:r>
      <w:r>
        <w:rPr>
          <w:spacing w:val="42"/>
        </w:rPr>
        <w:t xml:space="preserve"> </w:t>
      </w:r>
      <w:r>
        <w:t>A</w:t>
      </w:r>
      <w:r>
        <w:rPr>
          <w:spacing w:val="-7"/>
        </w:rPr>
        <w:t xml:space="preserve"> </w:t>
      </w:r>
      <w:r>
        <w:t>“refugee”</w:t>
      </w:r>
      <w:r>
        <w:rPr>
          <w:spacing w:val="-2"/>
        </w:rPr>
        <w:t xml:space="preserve"> </w:t>
      </w:r>
      <w:r>
        <w:t>is</w:t>
      </w:r>
      <w:r>
        <w:rPr>
          <w:spacing w:val="-4"/>
        </w:rPr>
        <w:t xml:space="preserve"> </w:t>
      </w:r>
      <w:r>
        <w:t>an</w:t>
      </w:r>
      <w:r>
        <w:rPr>
          <w:spacing w:val="-5"/>
        </w:rPr>
        <w:t xml:space="preserve"> </w:t>
      </w:r>
      <w:r>
        <w:t>individual</w:t>
      </w:r>
      <w:r>
        <w:rPr>
          <w:spacing w:val="-4"/>
        </w:rPr>
        <w:t xml:space="preserve"> who:</w:t>
      </w:r>
    </w:p>
    <w:p w14:paraId="6BCC0A89" w14:textId="77777777" w:rsidR="006F670B" w:rsidRDefault="006F670B">
      <w:pPr>
        <w:pStyle w:val="BodyText"/>
        <w:spacing w:before="1"/>
      </w:pPr>
    </w:p>
    <w:p w14:paraId="6BCC0A8A" w14:textId="77777777" w:rsidR="006F670B" w:rsidRDefault="00D42D1A">
      <w:pPr>
        <w:ind w:left="480" w:right="99"/>
        <w:jc w:val="both"/>
        <w:rPr>
          <w:i/>
        </w:rPr>
      </w:pPr>
      <w:r>
        <w:rPr>
          <w:i/>
        </w:rPr>
        <w:t>“…owing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w:t>
      </w:r>
    </w:p>
    <w:p w14:paraId="6BCC0A8B" w14:textId="77777777" w:rsidR="006F670B" w:rsidRDefault="006F670B">
      <w:pPr>
        <w:pStyle w:val="BodyText"/>
        <w:spacing w:before="10"/>
        <w:rPr>
          <w:i/>
          <w:sz w:val="21"/>
        </w:rPr>
      </w:pPr>
    </w:p>
    <w:p w14:paraId="6BCC0A8C" w14:textId="1CDD32D6" w:rsidR="006F670B" w:rsidRPr="00085E2A" w:rsidRDefault="00D42D1A" w:rsidP="00085E2A">
      <w:pPr>
        <w:pStyle w:val="BodyText"/>
        <w:ind w:left="480"/>
        <w:rPr>
          <w:spacing w:val="40"/>
        </w:rPr>
      </w:pPr>
      <w:r>
        <w:t>[Slide 13]</w:t>
      </w:r>
      <w:r w:rsidR="00085E2A">
        <w:rPr>
          <w:spacing w:val="40"/>
        </w:rPr>
        <w:t xml:space="preserve"> </w:t>
      </w:r>
      <w:r>
        <w:t>Refugees</w:t>
      </w:r>
      <w:r>
        <w:rPr>
          <w:spacing w:val="-1"/>
        </w:rPr>
        <w:t xml:space="preserve"> </w:t>
      </w:r>
      <w:r>
        <w:t>are those who are</w:t>
      </w:r>
      <w:r>
        <w:rPr>
          <w:spacing w:val="-1"/>
        </w:rPr>
        <w:t xml:space="preserve"> </w:t>
      </w:r>
      <w:r>
        <w:t>forced</w:t>
      </w:r>
      <w:r>
        <w:rPr>
          <w:spacing w:val="-4"/>
        </w:rPr>
        <w:t xml:space="preserve"> </w:t>
      </w:r>
      <w:r>
        <w:t>to</w:t>
      </w:r>
      <w:r>
        <w:rPr>
          <w:spacing w:val="-2"/>
        </w:rPr>
        <w:t xml:space="preserve"> </w:t>
      </w:r>
      <w:r>
        <w:t>flee</w:t>
      </w:r>
      <w:r>
        <w:rPr>
          <w:spacing w:val="-3"/>
        </w:rPr>
        <w:t xml:space="preserve"> </w:t>
      </w:r>
      <w:r>
        <w:t>across</w:t>
      </w:r>
      <w:r>
        <w:rPr>
          <w:spacing w:val="-3"/>
        </w:rPr>
        <w:t xml:space="preserve"> </w:t>
      </w:r>
      <w:r>
        <w:t>an</w:t>
      </w:r>
      <w:r>
        <w:rPr>
          <w:spacing w:val="-2"/>
        </w:rPr>
        <w:t xml:space="preserve"> </w:t>
      </w:r>
      <w:r>
        <w:t>international</w:t>
      </w:r>
      <w:r>
        <w:rPr>
          <w:spacing w:val="-1"/>
        </w:rPr>
        <w:t xml:space="preserve"> </w:t>
      </w:r>
      <w:r>
        <w:t>border</w:t>
      </w:r>
      <w:r>
        <w:rPr>
          <w:spacing w:val="-1"/>
        </w:rPr>
        <w:t xml:space="preserve"> </w:t>
      </w:r>
      <w:r>
        <w:t>to seek protection</w:t>
      </w:r>
      <w:r>
        <w:rPr>
          <w:spacing w:val="-2"/>
        </w:rPr>
        <w:t xml:space="preserve"> </w:t>
      </w:r>
      <w:r>
        <w:t>in another country, because their governments are unwilling or unable to protect them.</w:t>
      </w:r>
      <w:r>
        <w:rPr>
          <w:spacing w:val="40"/>
        </w:rPr>
        <w:t xml:space="preserve"> </w:t>
      </w:r>
      <w:r>
        <w:t>Before these individuals receive official refugee status, they are known as asylum-seekers.</w:t>
      </w:r>
      <w:r w:rsidR="0056436E">
        <w:t xml:space="preserve"> They have left their country of origin and are seeking safety – asylum – in another country.</w:t>
      </w:r>
    </w:p>
    <w:p w14:paraId="6BCC0A8D" w14:textId="77777777" w:rsidR="006F670B" w:rsidRDefault="006F670B">
      <w:pPr>
        <w:pStyle w:val="BodyText"/>
        <w:spacing w:before="1"/>
      </w:pPr>
    </w:p>
    <w:p w14:paraId="6BCC0A8E" w14:textId="21EEE92B" w:rsidR="006F670B" w:rsidRDefault="00D42D1A">
      <w:pPr>
        <w:pStyle w:val="BodyText"/>
        <w:ind w:left="479"/>
      </w:pPr>
      <w:r>
        <w:t>War,</w:t>
      </w:r>
      <w:r>
        <w:rPr>
          <w:spacing w:val="-2"/>
        </w:rPr>
        <w:t xml:space="preserve"> </w:t>
      </w:r>
      <w:r>
        <w:t>conflict,</w:t>
      </w:r>
      <w:r>
        <w:rPr>
          <w:spacing w:val="-4"/>
        </w:rPr>
        <w:t xml:space="preserve"> </w:t>
      </w:r>
      <w:r>
        <w:t>and</w:t>
      </w:r>
      <w:r>
        <w:rPr>
          <w:spacing w:val="-3"/>
        </w:rPr>
        <w:t xml:space="preserve"> </w:t>
      </w:r>
      <w:r>
        <w:t>persecution</w:t>
      </w:r>
      <w:r>
        <w:rPr>
          <w:spacing w:val="-3"/>
        </w:rPr>
        <w:t xml:space="preserve"> </w:t>
      </w:r>
      <w:r>
        <w:t>displaces</w:t>
      </w:r>
      <w:r>
        <w:rPr>
          <w:spacing w:val="-4"/>
        </w:rPr>
        <w:t xml:space="preserve"> </w:t>
      </w:r>
      <w:r>
        <w:t>many</w:t>
      </w:r>
      <w:r>
        <w:rPr>
          <w:spacing w:val="-3"/>
        </w:rPr>
        <w:t xml:space="preserve"> </w:t>
      </w:r>
      <w:r>
        <w:t>millions</w:t>
      </w:r>
      <w:r>
        <w:rPr>
          <w:spacing w:val="-4"/>
        </w:rPr>
        <w:t xml:space="preserve"> </w:t>
      </w:r>
      <w:r>
        <w:t>more</w:t>
      </w:r>
      <w:r>
        <w:rPr>
          <w:spacing w:val="-4"/>
        </w:rPr>
        <w:t xml:space="preserve"> </w:t>
      </w:r>
      <w:r>
        <w:t>than</w:t>
      </w:r>
      <w:r>
        <w:rPr>
          <w:spacing w:val="-3"/>
        </w:rPr>
        <w:t xml:space="preserve"> </w:t>
      </w:r>
      <w:r>
        <w:t>those</w:t>
      </w:r>
      <w:r>
        <w:rPr>
          <w:spacing w:val="-4"/>
        </w:rPr>
        <w:t xml:space="preserve"> </w:t>
      </w:r>
      <w:r>
        <w:t>who</w:t>
      </w:r>
      <w:r>
        <w:rPr>
          <w:spacing w:val="-3"/>
        </w:rPr>
        <w:t xml:space="preserve"> </w:t>
      </w:r>
      <w:r>
        <w:t>are</w:t>
      </w:r>
      <w:r>
        <w:rPr>
          <w:spacing w:val="-4"/>
        </w:rPr>
        <w:t xml:space="preserve"> </w:t>
      </w:r>
      <w:r>
        <w:t>able</w:t>
      </w:r>
      <w:r>
        <w:rPr>
          <w:spacing w:val="-1"/>
        </w:rPr>
        <w:t xml:space="preserve"> </w:t>
      </w:r>
      <w:r>
        <w:t>to</w:t>
      </w:r>
      <w:r>
        <w:rPr>
          <w:spacing w:val="-3"/>
        </w:rPr>
        <w:t xml:space="preserve"> </w:t>
      </w:r>
      <w:r>
        <w:t>cross</w:t>
      </w:r>
      <w:r>
        <w:rPr>
          <w:spacing w:val="-2"/>
        </w:rPr>
        <w:t xml:space="preserve"> </w:t>
      </w:r>
      <w:r>
        <w:t>a</w:t>
      </w:r>
      <w:r>
        <w:rPr>
          <w:spacing w:val="-3"/>
        </w:rPr>
        <w:t xml:space="preserve"> </w:t>
      </w:r>
      <w:r>
        <w:t xml:space="preserve">border. The United Nations estimates that </w:t>
      </w:r>
      <w:r w:rsidR="002B220B">
        <w:t xml:space="preserve">among the 110 </w:t>
      </w:r>
      <w:r>
        <w:t>million people displaced worldwide today</w:t>
      </w:r>
      <w:r w:rsidR="002B220B">
        <w:t>, about</w:t>
      </w:r>
      <w:r>
        <w:t xml:space="preserve"> a third are refugees</w:t>
      </w:r>
      <w:r w:rsidR="002B220B">
        <w:t>, and about 5% are asylum seekers</w:t>
      </w:r>
      <w:r>
        <w:t>.</w:t>
      </w:r>
      <w:r>
        <w:rPr>
          <w:spacing w:val="40"/>
        </w:rPr>
        <w:t xml:space="preserve"> </w:t>
      </w:r>
      <w:r>
        <w:t>The remainder are those who are displaced within their own country.</w:t>
      </w:r>
      <w:r>
        <w:rPr>
          <w:spacing w:val="40"/>
        </w:rPr>
        <w:t xml:space="preserve"> </w:t>
      </w:r>
      <w:r>
        <w:t>They are known,</w:t>
      </w:r>
      <w:r>
        <w:rPr>
          <w:spacing w:val="-2"/>
        </w:rPr>
        <w:t xml:space="preserve"> </w:t>
      </w:r>
      <w:r>
        <w:t>in</w:t>
      </w:r>
      <w:r>
        <w:rPr>
          <w:spacing w:val="-1"/>
        </w:rPr>
        <w:t xml:space="preserve"> </w:t>
      </w:r>
      <w:r>
        <w:t>international law, as internally displaced</w:t>
      </w:r>
      <w:r>
        <w:rPr>
          <w:spacing w:val="-1"/>
        </w:rPr>
        <w:t xml:space="preserve"> </w:t>
      </w:r>
      <w:r>
        <w:t>person</w:t>
      </w:r>
      <w:r>
        <w:rPr>
          <w:spacing w:val="-1"/>
        </w:rPr>
        <w:t xml:space="preserve"> </w:t>
      </w:r>
      <w:r>
        <w:t>(IDP’s), and</w:t>
      </w:r>
      <w:r>
        <w:rPr>
          <w:spacing w:val="-1"/>
        </w:rPr>
        <w:t xml:space="preserve"> </w:t>
      </w:r>
      <w:r>
        <w:t>are</w:t>
      </w:r>
      <w:r>
        <w:rPr>
          <w:spacing w:val="-2"/>
        </w:rPr>
        <w:t xml:space="preserve"> </w:t>
      </w:r>
      <w:r>
        <w:t>often</w:t>
      </w:r>
      <w:r>
        <w:rPr>
          <w:spacing w:val="-1"/>
        </w:rPr>
        <w:t xml:space="preserve"> </w:t>
      </w:r>
      <w:r>
        <w:t>in</w:t>
      </w:r>
      <w:r>
        <w:rPr>
          <w:spacing w:val="-1"/>
        </w:rPr>
        <w:t xml:space="preserve"> </w:t>
      </w:r>
      <w:r>
        <w:t>far more</w:t>
      </w:r>
      <w:r>
        <w:rPr>
          <w:spacing w:val="-2"/>
        </w:rPr>
        <w:t xml:space="preserve"> </w:t>
      </w:r>
      <w:r>
        <w:t>vulnerable and dangerous situations than refugees.</w:t>
      </w:r>
    </w:p>
    <w:p w14:paraId="6BCC0A8F" w14:textId="77777777" w:rsidR="006F670B" w:rsidRDefault="006F670B">
      <w:pPr>
        <w:pStyle w:val="BodyText"/>
        <w:spacing w:before="11"/>
        <w:rPr>
          <w:sz w:val="21"/>
        </w:rPr>
      </w:pPr>
    </w:p>
    <w:p w14:paraId="6BCC0A91" w14:textId="22EF0553" w:rsidR="006F670B" w:rsidRPr="00662598" w:rsidRDefault="00D42D1A" w:rsidP="00662598">
      <w:pPr>
        <w:pStyle w:val="BodyText"/>
        <w:ind w:left="479"/>
        <w:rPr>
          <w:spacing w:val="40"/>
        </w:rPr>
      </w:pPr>
      <w:r>
        <w:t>[</w:t>
      </w:r>
      <w:r w:rsidR="005060A5">
        <w:t xml:space="preserve">NEW </w:t>
      </w:r>
      <w:r>
        <w:t>Slide 14]</w:t>
      </w:r>
      <w:r w:rsidR="00662598">
        <w:t xml:space="preserve">  </w:t>
      </w:r>
      <w:r w:rsidR="00CB199E" w:rsidRPr="00662598">
        <w:t>In addition to refugees, asylum-seekers and internally displaced persons (IDPs), the UNHCR recognizes and tries to assist other categories of forcibly displaced people, such as the over 5 million who have fled from Venezuela to Colombia and other countries, due to political strife, human rights abuses and extreme poverty. The figure of 110 million forcibly displaced people in the world in mid-2023 reflects what is known about all four of these categories. These figures do not include the millions of people displaced from their homes in Gaza in the on-going war between Israel and Hamas. For various reasons, Palestinian refugees are counted and served separately, under the mandate of the U.N.R.W.A. (United Nations Relief and Works Agency for Palestine Refugees in the Near East). Suffice it to say that the number of people forcibly displaced from their homes due to conflict, persecution, climate change, and/or other factors continues to grow.</w:t>
      </w:r>
    </w:p>
    <w:p w14:paraId="5288FFF9" w14:textId="77777777" w:rsidR="00662598" w:rsidRDefault="00662598">
      <w:pPr>
        <w:pStyle w:val="BodyText"/>
        <w:spacing w:before="1"/>
        <w:ind w:left="479"/>
        <w:jc w:val="both"/>
      </w:pPr>
    </w:p>
    <w:p w14:paraId="1A9A90A1" w14:textId="0E42A694" w:rsidR="005060A5" w:rsidRPr="005060A5" w:rsidRDefault="00D42D1A" w:rsidP="00662598">
      <w:pPr>
        <w:pStyle w:val="BodyText"/>
        <w:spacing w:before="1"/>
        <w:ind w:left="479"/>
        <w:jc w:val="both"/>
        <w:rPr>
          <w:spacing w:val="45"/>
        </w:rPr>
      </w:pPr>
      <w:r>
        <w:t>[</w:t>
      </w:r>
      <w:r w:rsidR="005060A5">
        <w:t xml:space="preserve">NEW </w:t>
      </w:r>
      <w:r>
        <w:t>Slide 15]</w:t>
      </w:r>
      <w:r>
        <w:rPr>
          <w:spacing w:val="45"/>
        </w:rPr>
        <w:t xml:space="preserve"> </w:t>
      </w:r>
      <w:r w:rsidR="005060A5" w:rsidRPr="005060A5">
        <w:t>Here is another way to look at the increases in the numbers of forcibly displaced people, from 2009 until June 2023. There have been increases in all categories of displaced persons over the past dozen or so years, including IDPs, asylum seekers, refugees, and other people in need of international protection.</w:t>
      </w:r>
    </w:p>
    <w:p w14:paraId="3D4E5E72" w14:textId="77777777" w:rsidR="009D0C3D" w:rsidRDefault="009D0C3D">
      <w:pPr>
        <w:pStyle w:val="BodyText"/>
        <w:spacing w:before="1"/>
        <w:ind w:left="479"/>
        <w:jc w:val="both"/>
        <w:rPr>
          <w:spacing w:val="45"/>
        </w:rPr>
      </w:pPr>
    </w:p>
    <w:p w14:paraId="3D7224D1" w14:textId="2DFD4499" w:rsidR="00A505FF" w:rsidRPr="00A505FF" w:rsidRDefault="005A6E52" w:rsidP="00A505FF">
      <w:pPr>
        <w:pStyle w:val="BodyText"/>
        <w:spacing w:before="1"/>
        <w:ind w:left="479"/>
        <w:jc w:val="both"/>
      </w:pPr>
      <w:r>
        <w:lastRenderedPageBreak/>
        <w:t>[Slide</w:t>
      </w:r>
      <w:r>
        <w:rPr>
          <w:spacing w:val="-4"/>
        </w:rPr>
        <w:t xml:space="preserve"> </w:t>
      </w:r>
      <w:r>
        <w:t xml:space="preserve">16] </w:t>
      </w:r>
      <w:r w:rsidR="00A505FF" w:rsidRPr="00A505FF">
        <w:t>Thinking about this global displacement crisis, we need to look closer to understand which countries produce refugees and other forcibly displaced people, which countries host displaced people (often on a temporary basis), and which countries allow refugees to resettle permanently. You may be surprised to learn which countries play some of these roles.</w:t>
      </w:r>
    </w:p>
    <w:p w14:paraId="17A4D49D" w14:textId="77777777" w:rsidR="005060A5" w:rsidRDefault="005060A5" w:rsidP="00A00EE2">
      <w:pPr>
        <w:pStyle w:val="BodyText"/>
        <w:spacing w:before="1"/>
        <w:jc w:val="both"/>
        <w:rPr>
          <w:spacing w:val="45"/>
        </w:rPr>
      </w:pPr>
    </w:p>
    <w:p w14:paraId="2CB9B7EF" w14:textId="77777777" w:rsidR="008304C8" w:rsidRPr="008304C8" w:rsidRDefault="00A505FF" w:rsidP="008304C8">
      <w:pPr>
        <w:pStyle w:val="BodyText"/>
        <w:spacing w:before="1"/>
        <w:ind w:left="479"/>
        <w:jc w:val="both"/>
      </w:pPr>
      <w:r>
        <w:t>[Slide 17]</w:t>
      </w:r>
      <w:r w:rsidR="008304C8">
        <w:t xml:space="preserve">  </w:t>
      </w:r>
      <w:r w:rsidR="008304C8" w:rsidRPr="008304C8">
        <w:t xml:space="preserve">Here we see the countries with the largest </w:t>
      </w:r>
      <w:r w:rsidR="008304C8" w:rsidRPr="008304C8">
        <w:rPr>
          <w:i/>
          <w:iCs/>
        </w:rPr>
        <w:t xml:space="preserve">internally-displaced populations </w:t>
      </w:r>
      <w:r w:rsidR="008304C8" w:rsidRPr="008304C8">
        <w:t>recognized by the UN. Can you identify the countries under any of the largest circles? Among those with the largest population of IDPs in 2023 are Colombia (which has taken in millions from Venezuela), Syria, the Democratic Republic of the Congo, Ukraine, Yemen, Somalia and Afghanistan.</w:t>
      </w:r>
    </w:p>
    <w:p w14:paraId="6BCC0A95" w14:textId="77777777" w:rsidR="006F670B" w:rsidRDefault="006F670B">
      <w:pPr>
        <w:pStyle w:val="BodyText"/>
        <w:spacing w:before="2"/>
      </w:pPr>
    </w:p>
    <w:p w14:paraId="3AC3FB5F" w14:textId="433FDFDB" w:rsidR="007A4436" w:rsidRPr="007A4436" w:rsidRDefault="00D42D1A" w:rsidP="007A4436">
      <w:pPr>
        <w:pStyle w:val="BodyText"/>
        <w:spacing w:line="237" w:lineRule="auto"/>
        <w:ind w:left="479" w:right="110"/>
        <w:jc w:val="both"/>
        <w:rPr>
          <w:spacing w:val="40"/>
        </w:rPr>
      </w:pPr>
      <w:r>
        <w:t>[Slide 1</w:t>
      </w:r>
      <w:r w:rsidR="008776D2">
        <w:t>8</w:t>
      </w:r>
      <w:r w:rsidR="007A4436">
        <w:t xml:space="preserve">] </w:t>
      </w:r>
      <w:r w:rsidR="007A4436" w:rsidRPr="00662598">
        <w:t>Here we see the countries that have produced the most refugees in 2023. Can you identify the countries under any of the largest circles? Among those who have produced the largest numbers of people recognized as refugees in 2023 are Ukraine, Syria, Afghanistan, and the Democratic Republic of the Congo.</w:t>
      </w:r>
    </w:p>
    <w:p w14:paraId="67082F84" w14:textId="0B8F2F53" w:rsidR="007A4436" w:rsidRDefault="007A4436">
      <w:pPr>
        <w:pStyle w:val="BodyText"/>
        <w:spacing w:line="237" w:lineRule="auto"/>
        <w:ind w:left="479" w:right="110"/>
        <w:jc w:val="both"/>
        <w:rPr>
          <w:spacing w:val="40"/>
        </w:rPr>
      </w:pPr>
    </w:p>
    <w:p w14:paraId="7BA92419" w14:textId="77777777" w:rsidR="003D531D" w:rsidRPr="00662598" w:rsidRDefault="003D531D" w:rsidP="003D531D">
      <w:pPr>
        <w:pStyle w:val="BodyText"/>
        <w:ind w:left="479" w:right="142"/>
      </w:pPr>
      <w:r>
        <w:t>[Slide 19]</w:t>
      </w:r>
      <w:r>
        <w:rPr>
          <w:spacing w:val="40"/>
        </w:rPr>
        <w:t xml:space="preserve"> </w:t>
      </w:r>
      <w:r w:rsidRPr="00662598">
        <w:t>Here’s another way to look at the figures about where the largest numbers of refugees and other people in need of international protection have come from, in 2022 and 2023.</w:t>
      </w:r>
    </w:p>
    <w:p w14:paraId="6D7D5169" w14:textId="77777777" w:rsidR="003D531D" w:rsidRDefault="003D531D">
      <w:pPr>
        <w:pStyle w:val="BodyText"/>
        <w:spacing w:line="237" w:lineRule="auto"/>
        <w:ind w:left="479" w:right="110"/>
        <w:jc w:val="both"/>
        <w:rPr>
          <w:spacing w:val="40"/>
        </w:rPr>
      </w:pPr>
    </w:p>
    <w:p w14:paraId="2FE75C22" w14:textId="77777777" w:rsidR="003317CE" w:rsidRPr="003317CE" w:rsidRDefault="003317CE" w:rsidP="003317CE">
      <w:pPr>
        <w:pStyle w:val="BodyText"/>
        <w:ind w:left="479"/>
        <w:jc w:val="both"/>
        <w:rPr>
          <w:spacing w:val="-2"/>
        </w:rPr>
      </w:pPr>
      <w:r>
        <w:t>[Slide</w:t>
      </w:r>
      <w:r>
        <w:rPr>
          <w:spacing w:val="-3"/>
        </w:rPr>
        <w:t xml:space="preserve"> </w:t>
      </w:r>
      <w:r>
        <w:t>20]</w:t>
      </w:r>
      <w:r>
        <w:rPr>
          <w:spacing w:val="40"/>
        </w:rPr>
        <w:t xml:space="preserve"> </w:t>
      </w:r>
      <w:r w:rsidRPr="003317CE">
        <w:rPr>
          <w:spacing w:val="-2"/>
        </w:rPr>
        <w:t>More than half of the world’s refugees in 2023 have fled from just three countries: Syria, Afghanistan, and Ukraine.</w:t>
      </w:r>
    </w:p>
    <w:p w14:paraId="221F9016" w14:textId="77777777" w:rsidR="003317CE" w:rsidRDefault="003317CE">
      <w:pPr>
        <w:pStyle w:val="BodyText"/>
        <w:spacing w:line="237" w:lineRule="auto"/>
        <w:ind w:left="479" w:right="110"/>
        <w:jc w:val="both"/>
        <w:rPr>
          <w:spacing w:val="40"/>
        </w:rPr>
      </w:pPr>
    </w:p>
    <w:p w14:paraId="47F0C607" w14:textId="77777777" w:rsidR="00E46DF8" w:rsidRDefault="00E46DF8" w:rsidP="00E46DF8">
      <w:pPr>
        <w:pStyle w:val="BodyText"/>
        <w:spacing w:line="237" w:lineRule="auto"/>
        <w:ind w:right="110" w:firstLine="479"/>
        <w:jc w:val="both"/>
      </w:pPr>
      <w:r>
        <w:rPr>
          <w:spacing w:val="40"/>
        </w:rPr>
        <w:t>[</w:t>
      </w:r>
      <w:r w:rsidRPr="00662598">
        <w:t>Slide 21</w:t>
      </w:r>
      <w:r>
        <w:rPr>
          <w:spacing w:val="40"/>
        </w:rPr>
        <w:t>]</w:t>
      </w:r>
      <w:r w:rsidRPr="00E46DF8">
        <w:t xml:space="preserve">This map shows the countries that are hosting the world’s refugees. Hosting means </w:t>
      </w:r>
    </w:p>
    <w:p w14:paraId="4A8A6C59" w14:textId="0E309451" w:rsidR="003D531D" w:rsidRPr="000856F3" w:rsidRDefault="00E46DF8" w:rsidP="000856F3">
      <w:pPr>
        <w:pStyle w:val="BodyText"/>
        <w:spacing w:line="237" w:lineRule="auto"/>
        <w:ind w:left="479" w:right="110"/>
        <w:jc w:val="both"/>
      </w:pPr>
      <w:r w:rsidRPr="00E46DF8">
        <w:t xml:space="preserve">admitting displaced people while they apply for asylum and wait for a durable solution. The countries hosting the largest populations of refugees or others in need of international protection in 2023 include Iran and Turkiye, Germany, Colombia and Pakistan. </w:t>
      </w:r>
    </w:p>
    <w:p w14:paraId="777725EB" w14:textId="77777777" w:rsidR="00E46DF8" w:rsidRDefault="00E46DF8" w:rsidP="003D531D">
      <w:pPr>
        <w:pStyle w:val="BodyText"/>
        <w:ind w:right="142"/>
        <w:rPr>
          <w:spacing w:val="40"/>
        </w:rPr>
      </w:pPr>
    </w:p>
    <w:p w14:paraId="4B1DFD2F" w14:textId="723AF55B" w:rsidR="00BA426C" w:rsidRPr="00BA426C" w:rsidRDefault="000856F3" w:rsidP="00BA426C">
      <w:pPr>
        <w:pStyle w:val="BodyText"/>
        <w:ind w:left="479" w:right="142"/>
      </w:pPr>
      <w:r>
        <w:t xml:space="preserve">[Slide 22]  </w:t>
      </w:r>
      <w:r w:rsidR="00BA426C" w:rsidRPr="00BA426C">
        <w:t>When forcibly displaced people flee across an international border seeking safety, they are at the mercy of the country to which they’ve fled – for protection, and for adjudication of their asylum claim. While the number of people forced to flee due to persecution, conflict, violence, human rights violations and other causes has continued to rise, three facts have remained relatively consistent over time:</w:t>
      </w:r>
    </w:p>
    <w:p w14:paraId="5886CBD0" w14:textId="5AE38CA8" w:rsidR="00BA426C" w:rsidRPr="00BA426C" w:rsidRDefault="00BA426C" w:rsidP="00BA426C">
      <w:r w:rsidRPr="00BA426C">
        <w:tab/>
      </w:r>
      <w:r>
        <w:tab/>
      </w:r>
      <w:r w:rsidRPr="00BA426C">
        <w:t>[CONTINUED on NEXT SLIDE]</w:t>
      </w:r>
    </w:p>
    <w:p w14:paraId="353B5D3D" w14:textId="77777777" w:rsidR="00BA426C" w:rsidRDefault="00BA426C"/>
    <w:p w14:paraId="37A7CC92" w14:textId="56AC495C" w:rsidR="00456838" w:rsidRDefault="00060917" w:rsidP="00060917">
      <w:r>
        <w:t xml:space="preserve">          </w:t>
      </w:r>
      <w:r w:rsidR="00BA426C">
        <w:t>[Slide 23]</w:t>
      </w:r>
      <w:r w:rsidR="00456838">
        <w:t xml:space="preserve">  </w:t>
      </w:r>
    </w:p>
    <w:p w14:paraId="22ED5430" w14:textId="3AE03DF4" w:rsidR="00456838" w:rsidRPr="00456838" w:rsidRDefault="00456838" w:rsidP="00060917">
      <w:pPr>
        <w:ind w:firstLine="360"/>
      </w:pPr>
      <w:r>
        <w:t xml:space="preserve">1. </w:t>
      </w:r>
      <w:r w:rsidR="00060917">
        <w:t xml:space="preserve">   A</w:t>
      </w:r>
      <w:r w:rsidRPr="00456838">
        <w:t xml:space="preserve"> majority of displaced people are hosted in low- and middle-income countries.</w:t>
      </w:r>
    </w:p>
    <w:p w14:paraId="05C3840B" w14:textId="6FB11581" w:rsidR="00456838" w:rsidRPr="00456838" w:rsidRDefault="00456838" w:rsidP="00060917">
      <w:pPr>
        <w:pStyle w:val="ListParagraph"/>
        <w:numPr>
          <w:ilvl w:val="0"/>
          <w:numId w:val="5"/>
        </w:numPr>
      </w:pPr>
      <w:r w:rsidRPr="00456838">
        <w:t>Most displaced people seek protection in countries close to their country of origin.</w:t>
      </w:r>
    </w:p>
    <w:p w14:paraId="38AD3BDD" w14:textId="2E833D9D" w:rsidR="00456838" w:rsidRPr="00456838" w:rsidRDefault="00456838" w:rsidP="00060917">
      <w:pPr>
        <w:pStyle w:val="ListParagraph"/>
        <w:numPr>
          <w:ilvl w:val="0"/>
          <w:numId w:val="5"/>
        </w:numPr>
      </w:pPr>
      <w:r w:rsidRPr="00456838">
        <w:t>Many displaced people remain in exile for protracted periods of time.</w:t>
      </w:r>
    </w:p>
    <w:p w14:paraId="68DE6B05" w14:textId="77777777" w:rsidR="00456838" w:rsidRPr="00456838" w:rsidRDefault="00456838" w:rsidP="00060917">
      <w:pPr>
        <w:ind w:left="360" w:firstLine="119"/>
      </w:pPr>
      <w:r w:rsidRPr="00456838">
        <w:t>Low-income countries host a disproportionately large share of the global refugee population, both in terms of their population size and the resources available to them. High-income countries, which account for nearly two-thirds of the global wealth, hosted only 25 per cent of refugees at mid-2023.</w:t>
      </w:r>
    </w:p>
    <w:p w14:paraId="03346EEF" w14:textId="77777777" w:rsidR="006D7AF6" w:rsidRDefault="00A00EE2" w:rsidP="00A00EE2">
      <w:pPr>
        <w:pStyle w:val="BodyText"/>
        <w:spacing w:before="37"/>
        <w:ind w:right="516"/>
      </w:pPr>
      <w:r>
        <w:t xml:space="preserve"> </w:t>
      </w:r>
    </w:p>
    <w:p w14:paraId="1749B897" w14:textId="15734BED" w:rsidR="00921150" w:rsidRPr="00921150" w:rsidRDefault="00921150" w:rsidP="006D7AF6">
      <w:pPr>
        <w:pStyle w:val="BodyText"/>
        <w:spacing w:before="37"/>
        <w:ind w:left="360" w:right="516"/>
      </w:pPr>
      <w:r>
        <w:t xml:space="preserve">[Slide 24]  </w:t>
      </w:r>
      <w:r w:rsidRPr="00921150">
        <w:t>The tenuous situations in which refugees find themselves in host countries often drive many to make the desperate decision to attempt a sea crossing to Europe or to Australia. I’m sure many of you have</w:t>
      </w:r>
      <w:r w:rsidR="00A00EE2">
        <w:t xml:space="preserve"> </w:t>
      </w:r>
      <w:r w:rsidRPr="00921150">
        <w:t xml:space="preserve">seen the devastating photo of Aylan Kurdi, the Syrian toddler whose body washed up on a beach in Turkey in the fall of 2015. </w:t>
      </w:r>
    </w:p>
    <w:p w14:paraId="023B266A" w14:textId="77777777" w:rsidR="00921150" w:rsidRPr="00921150" w:rsidRDefault="00921150" w:rsidP="006D7AF6">
      <w:pPr>
        <w:pStyle w:val="BodyText"/>
        <w:spacing w:before="37"/>
        <w:ind w:left="360" w:right="516"/>
      </w:pPr>
      <w:r w:rsidRPr="00921150">
        <w:t xml:space="preserve">As the British-Somali Poet Warsan Shire writes in the poem, </w:t>
      </w:r>
      <w:r w:rsidRPr="00921150">
        <w:rPr>
          <w:i/>
          <w:iCs/>
        </w:rPr>
        <w:t>Home</w:t>
      </w:r>
      <w:r w:rsidRPr="00921150">
        <w:t xml:space="preserve">, “you have to understand, that no one puts their children in a boat unless the water is safer than the land.” </w:t>
      </w:r>
    </w:p>
    <w:p w14:paraId="6BCC0A9F" w14:textId="77777777" w:rsidR="006F670B" w:rsidRDefault="006F670B">
      <w:pPr>
        <w:pStyle w:val="BodyText"/>
        <w:spacing w:before="10"/>
        <w:rPr>
          <w:sz w:val="21"/>
        </w:rPr>
      </w:pPr>
    </w:p>
    <w:p w14:paraId="7C2EFC71" w14:textId="77777777" w:rsidR="006D7AF6" w:rsidRDefault="006D7AF6">
      <w:pPr>
        <w:pStyle w:val="BodyText"/>
        <w:spacing w:before="1"/>
        <w:ind w:left="479"/>
      </w:pPr>
    </w:p>
    <w:p w14:paraId="0B72D78D" w14:textId="77777777" w:rsidR="004F00AE" w:rsidRDefault="004F00AE">
      <w:pPr>
        <w:pStyle w:val="BodyText"/>
        <w:spacing w:before="1"/>
        <w:ind w:left="479"/>
      </w:pPr>
    </w:p>
    <w:p w14:paraId="29038C65" w14:textId="77777777" w:rsidR="004F00AE" w:rsidRDefault="004F00AE">
      <w:pPr>
        <w:pStyle w:val="BodyText"/>
        <w:spacing w:before="1"/>
        <w:ind w:left="479"/>
      </w:pPr>
    </w:p>
    <w:p w14:paraId="5D1BA1A7" w14:textId="77777777" w:rsidR="004F00AE" w:rsidRDefault="004F00AE">
      <w:pPr>
        <w:pStyle w:val="BodyText"/>
        <w:spacing w:before="1"/>
        <w:ind w:left="479"/>
      </w:pPr>
    </w:p>
    <w:p w14:paraId="388880B1" w14:textId="77777777" w:rsidR="004F00AE" w:rsidRDefault="004F00AE">
      <w:pPr>
        <w:pStyle w:val="BodyText"/>
        <w:spacing w:before="1"/>
        <w:ind w:left="479"/>
      </w:pPr>
    </w:p>
    <w:p w14:paraId="6BCC0AA0" w14:textId="081569CD" w:rsidR="006F670B" w:rsidRDefault="00D42D1A">
      <w:pPr>
        <w:pStyle w:val="BodyText"/>
        <w:spacing w:before="1"/>
        <w:ind w:left="479"/>
      </w:pPr>
      <w:r>
        <w:lastRenderedPageBreak/>
        <w:t>[Slide</w:t>
      </w:r>
      <w:r>
        <w:rPr>
          <w:spacing w:val="-1"/>
        </w:rPr>
        <w:t xml:space="preserve"> </w:t>
      </w:r>
      <w:r>
        <w:t>2</w:t>
      </w:r>
      <w:r w:rsidR="002F292A">
        <w:t>5</w:t>
      </w:r>
      <w:r>
        <w:t>]</w:t>
      </w:r>
      <w:r>
        <w:rPr>
          <w:spacing w:val="40"/>
        </w:rPr>
        <w:t xml:space="preserve"> </w:t>
      </w:r>
      <w:r>
        <w:t>There</w:t>
      </w:r>
      <w:r>
        <w:rPr>
          <w:spacing w:val="-1"/>
        </w:rPr>
        <w:t xml:space="preserve"> </w:t>
      </w:r>
      <w:r>
        <w:t>are</w:t>
      </w:r>
      <w:r>
        <w:rPr>
          <w:spacing w:val="-4"/>
        </w:rPr>
        <w:t xml:space="preserve"> </w:t>
      </w:r>
      <w:r>
        <w:t>three</w:t>
      </w:r>
      <w:r>
        <w:rPr>
          <w:spacing w:val="-3"/>
        </w:rPr>
        <w:t xml:space="preserve"> </w:t>
      </w:r>
      <w:r>
        <w:t>“durable</w:t>
      </w:r>
      <w:r>
        <w:rPr>
          <w:spacing w:val="-1"/>
        </w:rPr>
        <w:t xml:space="preserve"> </w:t>
      </w:r>
      <w:r>
        <w:t>solutions”</w:t>
      </w:r>
      <w:r>
        <w:rPr>
          <w:spacing w:val="-3"/>
        </w:rPr>
        <w:t xml:space="preserve"> </w:t>
      </w:r>
      <w:r>
        <w:t>which</w:t>
      </w:r>
      <w:r>
        <w:rPr>
          <w:spacing w:val="-3"/>
        </w:rPr>
        <w:t xml:space="preserve"> </w:t>
      </w:r>
      <w:r>
        <w:t>the</w:t>
      </w:r>
      <w:r>
        <w:rPr>
          <w:spacing w:val="-1"/>
        </w:rPr>
        <w:t xml:space="preserve"> </w:t>
      </w:r>
      <w:r>
        <w:t>United</w:t>
      </w:r>
      <w:r>
        <w:rPr>
          <w:spacing w:val="-3"/>
        </w:rPr>
        <w:t xml:space="preserve"> </w:t>
      </w:r>
      <w:r>
        <w:t>Nations</w:t>
      </w:r>
      <w:r>
        <w:rPr>
          <w:spacing w:val="-4"/>
        </w:rPr>
        <w:t xml:space="preserve"> </w:t>
      </w:r>
      <w:r>
        <w:t>Refugee</w:t>
      </w:r>
      <w:r>
        <w:rPr>
          <w:spacing w:val="-6"/>
        </w:rPr>
        <w:t xml:space="preserve"> </w:t>
      </w:r>
      <w:r>
        <w:t>Agency</w:t>
      </w:r>
      <w:r>
        <w:rPr>
          <w:spacing w:val="-1"/>
        </w:rPr>
        <w:t xml:space="preserve"> </w:t>
      </w:r>
      <w:r>
        <w:t>is</w:t>
      </w:r>
      <w:r>
        <w:rPr>
          <w:spacing w:val="-4"/>
        </w:rPr>
        <w:t xml:space="preserve"> </w:t>
      </w:r>
      <w:r>
        <w:t>charged</w:t>
      </w:r>
      <w:r>
        <w:rPr>
          <w:spacing w:val="-3"/>
        </w:rPr>
        <w:t xml:space="preserve"> </w:t>
      </w:r>
      <w:r>
        <w:t>with securing for refugees.</w:t>
      </w:r>
      <w:r>
        <w:rPr>
          <w:spacing w:val="40"/>
        </w:rPr>
        <w:t xml:space="preserve"> </w:t>
      </w:r>
      <w:r>
        <w:t>These are:</w:t>
      </w:r>
    </w:p>
    <w:p w14:paraId="6BCC0AA1" w14:textId="77777777" w:rsidR="006F670B" w:rsidRDefault="006F670B">
      <w:pPr>
        <w:pStyle w:val="BodyText"/>
      </w:pPr>
    </w:p>
    <w:p w14:paraId="6BCC0AA2" w14:textId="77777777" w:rsidR="006F670B" w:rsidRDefault="00D42D1A">
      <w:pPr>
        <w:pStyle w:val="ListParagraph"/>
        <w:numPr>
          <w:ilvl w:val="0"/>
          <w:numId w:val="1"/>
        </w:numPr>
        <w:tabs>
          <w:tab w:val="left" w:pos="1199"/>
        </w:tabs>
        <w:spacing w:before="0"/>
        <w:ind w:hanging="360"/>
      </w:pPr>
      <w:r>
        <w:t>Voluntary</w:t>
      </w:r>
      <w:r>
        <w:rPr>
          <w:spacing w:val="-6"/>
        </w:rPr>
        <w:t xml:space="preserve"> </w:t>
      </w:r>
      <w:r>
        <w:t>repatriation</w:t>
      </w:r>
      <w:r>
        <w:rPr>
          <w:spacing w:val="-7"/>
        </w:rPr>
        <w:t xml:space="preserve"> </w:t>
      </w:r>
      <w:r>
        <w:t>to</w:t>
      </w:r>
      <w:r>
        <w:rPr>
          <w:spacing w:val="-4"/>
        </w:rPr>
        <w:t xml:space="preserve"> </w:t>
      </w:r>
      <w:r>
        <w:t>his/her</w:t>
      </w:r>
      <w:r>
        <w:rPr>
          <w:spacing w:val="-4"/>
        </w:rPr>
        <w:t xml:space="preserve"> </w:t>
      </w:r>
      <w:r>
        <w:t>home</w:t>
      </w:r>
      <w:r>
        <w:rPr>
          <w:spacing w:val="-3"/>
        </w:rPr>
        <w:t xml:space="preserve"> </w:t>
      </w:r>
      <w:r>
        <w:rPr>
          <w:spacing w:val="-2"/>
        </w:rPr>
        <w:t>country:</w:t>
      </w:r>
    </w:p>
    <w:p w14:paraId="6BCC0AA3" w14:textId="77777777" w:rsidR="006F670B" w:rsidRDefault="00D42D1A">
      <w:pPr>
        <w:pStyle w:val="ListParagraph"/>
        <w:numPr>
          <w:ilvl w:val="0"/>
          <w:numId w:val="1"/>
        </w:numPr>
        <w:tabs>
          <w:tab w:val="left" w:pos="1199"/>
        </w:tabs>
        <w:ind w:hanging="360"/>
      </w:pPr>
      <w:r>
        <w:t>Local</w:t>
      </w:r>
      <w:r>
        <w:rPr>
          <w:spacing w:val="-7"/>
        </w:rPr>
        <w:t xml:space="preserve"> </w:t>
      </w:r>
      <w:r>
        <w:t>integration</w:t>
      </w:r>
      <w:r>
        <w:rPr>
          <w:spacing w:val="-4"/>
        </w:rPr>
        <w:t xml:space="preserve"> </w:t>
      </w:r>
      <w:r>
        <w:t>into</w:t>
      </w:r>
      <w:r>
        <w:rPr>
          <w:spacing w:val="-3"/>
        </w:rPr>
        <w:t xml:space="preserve"> </w:t>
      </w:r>
      <w:r>
        <w:t>the</w:t>
      </w:r>
      <w:r>
        <w:rPr>
          <w:spacing w:val="-2"/>
        </w:rPr>
        <w:t xml:space="preserve"> </w:t>
      </w:r>
      <w:r>
        <w:t>country</w:t>
      </w:r>
      <w:r>
        <w:rPr>
          <w:spacing w:val="-5"/>
        </w:rPr>
        <w:t xml:space="preserve"> </w:t>
      </w:r>
      <w:r>
        <w:t>of</w:t>
      </w:r>
      <w:r>
        <w:rPr>
          <w:spacing w:val="-3"/>
        </w:rPr>
        <w:t xml:space="preserve"> </w:t>
      </w:r>
      <w:r>
        <w:t>first</w:t>
      </w:r>
      <w:r>
        <w:rPr>
          <w:spacing w:val="-2"/>
        </w:rPr>
        <w:t xml:space="preserve"> asylum:</w:t>
      </w:r>
    </w:p>
    <w:p w14:paraId="6BCC0AA4" w14:textId="77777777" w:rsidR="006F670B" w:rsidRDefault="00D42D1A">
      <w:pPr>
        <w:pStyle w:val="ListParagraph"/>
        <w:numPr>
          <w:ilvl w:val="0"/>
          <w:numId w:val="1"/>
        </w:numPr>
        <w:tabs>
          <w:tab w:val="left" w:pos="1199"/>
        </w:tabs>
        <w:ind w:hanging="360"/>
      </w:pPr>
      <w:r>
        <w:t>Resettlement</w:t>
      </w:r>
      <w:r>
        <w:rPr>
          <w:spacing w:val="-5"/>
        </w:rPr>
        <w:t xml:space="preserve"> </w:t>
      </w:r>
      <w:r>
        <w:t>to</w:t>
      </w:r>
      <w:r>
        <w:rPr>
          <w:spacing w:val="-2"/>
        </w:rPr>
        <w:t xml:space="preserve"> </w:t>
      </w:r>
      <w:r>
        <w:t>a</w:t>
      </w:r>
      <w:r>
        <w:rPr>
          <w:spacing w:val="-4"/>
        </w:rPr>
        <w:t xml:space="preserve"> </w:t>
      </w:r>
      <w:r>
        <w:t>third</w:t>
      </w:r>
      <w:r>
        <w:rPr>
          <w:spacing w:val="-3"/>
        </w:rPr>
        <w:t xml:space="preserve"> </w:t>
      </w:r>
      <w:r>
        <w:rPr>
          <w:spacing w:val="-2"/>
        </w:rPr>
        <w:t>country.</w:t>
      </w:r>
    </w:p>
    <w:p w14:paraId="6BCC0AA5" w14:textId="77777777" w:rsidR="006F670B" w:rsidRDefault="006F670B">
      <w:pPr>
        <w:pStyle w:val="BodyText"/>
        <w:spacing w:before="10"/>
        <w:rPr>
          <w:sz w:val="21"/>
        </w:rPr>
      </w:pPr>
    </w:p>
    <w:p w14:paraId="6BCC0AA6" w14:textId="77777777" w:rsidR="006F670B" w:rsidRDefault="00D42D1A">
      <w:pPr>
        <w:pStyle w:val="BodyText"/>
        <w:ind w:left="480" w:right="158"/>
      </w:pPr>
      <w:r>
        <w:t>Resettlement is the option of last resort for refugees, after it is clear that voluntary repatriation and local</w:t>
      </w:r>
      <w:r>
        <w:rPr>
          <w:spacing w:val="-2"/>
        </w:rPr>
        <w:t xml:space="preserve"> </w:t>
      </w:r>
      <w:r>
        <w:t>integration</w:t>
      </w:r>
      <w:r>
        <w:rPr>
          <w:spacing w:val="-3"/>
        </w:rPr>
        <w:t xml:space="preserve"> </w:t>
      </w:r>
      <w:r>
        <w:t>are</w:t>
      </w:r>
      <w:r>
        <w:rPr>
          <w:spacing w:val="-1"/>
        </w:rPr>
        <w:t xml:space="preserve"> </w:t>
      </w:r>
      <w:r>
        <w:t>not</w:t>
      </w:r>
      <w:r>
        <w:rPr>
          <w:spacing w:val="-4"/>
        </w:rPr>
        <w:t xml:space="preserve"> </w:t>
      </w:r>
      <w:r>
        <w:t>possible.</w:t>
      </w:r>
      <w:r>
        <w:rPr>
          <w:spacing w:val="-2"/>
        </w:rPr>
        <w:t xml:space="preserve"> </w:t>
      </w:r>
      <w:r>
        <w:t>Resettlement</w:t>
      </w:r>
      <w:r>
        <w:rPr>
          <w:spacing w:val="-1"/>
        </w:rPr>
        <w:t xml:space="preserve"> </w:t>
      </w:r>
      <w:r>
        <w:t>is</w:t>
      </w:r>
      <w:r>
        <w:rPr>
          <w:spacing w:val="-4"/>
        </w:rPr>
        <w:t xml:space="preserve"> </w:t>
      </w:r>
      <w:r>
        <w:t>only</w:t>
      </w:r>
      <w:r>
        <w:rPr>
          <w:spacing w:val="-3"/>
        </w:rPr>
        <w:t xml:space="preserve"> </w:t>
      </w:r>
      <w:r>
        <w:t>possible</w:t>
      </w:r>
      <w:r>
        <w:rPr>
          <w:spacing w:val="-4"/>
        </w:rPr>
        <w:t xml:space="preserve"> </w:t>
      </w:r>
      <w:r>
        <w:t>for</w:t>
      </w:r>
      <w:r>
        <w:rPr>
          <w:spacing w:val="-4"/>
        </w:rPr>
        <w:t xml:space="preserve"> </w:t>
      </w:r>
      <w:r>
        <w:t>refugees</w:t>
      </w:r>
      <w:r>
        <w:rPr>
          <w:spacing w:val="-2"/>
        </w:rPr>
        <w:t xml:space="preserve"> </w:t>
      </w:r>
      <w:r>
        <w:t>who</w:t>
      </w:r>
      <w:r>
        <w:rPr>
          <w:spacing w:val="-3"/>
        </w:rPr>
        <w:t xml:space="preserve"> </w:t>
      </w:r>
      <w:r>
        <w:t>fall</w:t>
      </w:r>
      <w:r>
        <w:rPr>
          <w:spacing w:val="-2"/>
        </w:rPr>
        <w:t xml:space="preserve"> </w:t>
      </w:r>
      <w:r>
        <w:t>into</w:t>
      </w:r>
      <w:r>
        <w:rPr>
          <w:spacing w:val="-3"/>
        </w:rPr>
        <w:t xml:space="preserve"> </w:t>
      </w:r>
      <w:r>
        <w:t>the</w:t>
      </w:r>
      <w:r>
        <w:rPr>
          <w:spacing w:val="-1"/>
        </w:rPr>
        <w:t xml:space="preserve"> </w:t>
      </w:r>
      <w:r>
        <w:t>following eligibility categories:</w:t>
      </w:r>
    </w:p>
    <w:p w14:paraId="6BCC0AA7" w14:textId="77777777" w:rsidR="006F670B" w:rsidRDefault="00D42D1A">
      <w:pPr>
        <w:pStyle w:val="ListParagraph"/>
        <w:numPr>
          <w:ilvl w:val="0"/>
          <w:numId w:val="1"/>
        </w:numPr>
        <w:tabs>
          <w:tab w:val="left" w:pos="1259"/>
        </w:tabs>
        <w:ind w:left="1259" w:hanging="360"/>
      </w:pPr>
      <w:r>
        <w:t>Legal</w:t>
      </w:r>
      <w:r>
        <w:rPr>
          <w:spacing w:val="-5"/>
        </w:rPr>
        <w:t xml:space="preserve"> </w:t>
      </w:r>
      <w:r>
        <w:t>and/or</w:t>
      </w:r>
      <w:r>
        <w:rPr>
          <w:spacing w:val="-5"/>
        </w:rPr>
        <w:t xml:space="preserve"> </w:t>
      </w:r>
      <w:r>
        <w:t>physical</w:t>
      </w:r>
      <w:r>
        <w:rPr>
          <w:spacing w:val="-4"/>
        </w:rPr>
        <w:t xml:space="preserve"> </w:t>
      </w:r>
      <w:r>
        <w:t>protection</w:t>
      </w:r>
      <w:r>
        <w:rPr>
          <w:spacing w:val="-5"/>
        </w:rPr>
        <w:t xml:space="preserve"> </w:t>
      </w:r>
      <w:r>
        <w:rPr>
          <w:spacing w:val="-4"/>
        </w:rPr>
        <w:t>needs</w:t>
      </w:r>
    </w:p>
    <w:p w14:paraId="6BCC0AA8" w14:textId="77777777" w:rsidR="006F670B" w:rsidRDefault="00D42D1A">
      <w:pPr>
        <w:pStyle w:val="ListParagraph"/>
        <w:numPr>
          <w:ilvl w:val="0"/>
          <w:numId w:val="1"/>
        </w:numPr>
        <w:tabs>
          <w:tab w:val="left" w:pos="1260"/>
        </w:tabs>
        <w:ind w:left="1260" w:hanging="360"/>
      </w:pPr>
      <w:r>
        <w:t>Survivors</w:t>
      </w:r>
      <w:r>
        <w:rPr>
          <w:spacing w:val="-6"/>
        </w:rPr>
        <w:t xml:space="preserve"> </w:t>
      </w:r>
      <w:r>
        <w:t>of</w:t>
      </w:r>
      <w:r>
        <w:rPr>
          <w:spacing w:val="-3"/>
        </w:rPr>
        <w:t xml:space="preserve"> </w:t>
      </w:r>
      <w:r>
        <w:t>torture</w:t>
      </w:r>
      <w:r>
        <w:rPr>
          <w:spacing w:val="-3"/>
        </w:rPr>
        <w:t xml:space="preserve"> </w:t>
      </w:r>
      <w:r>
        <w:t>and/or</w:t>
      </w:r>
      <w:r>
        <w:rPr>
          <w:spacing w:val="-5"/>
        </w:rPr>
        <w:t xml:space="preserve"> </w:t>
      </w:r>
      <w:r>
        <w:rPr>
          <w:spacing w:val="-2"/>
        </w:rPr>
        <w:t>violence</w:t>
      </w:r>
    </w:p>
    <w:p w14:paraId="6BCC0AA9" w14:textId="77777777" w:rsidR="006F670B" w:rsidRDefault="00D42D1A">
      <w:pPr>
        <w:pStyle w:val="ListParagraph"/>
        <w:numPr>
          <w:ilvl w:val="0"/>
          <w:numId w:val="1"/>
        </w:numPr>
        <w:tabs>
          <w:tab w:val="left" w:pos="1260"/>
        </w:tabs>
        <w:spacing w:before="0" w:line="279" w:lineRule="exact"/>
        <w:ind w:left="1260" w:hanging="360"/>
      </w:pPr>
      <w:r>
        <w:t>Medical</w:t>
      </w:r>
      <w:r>
        <w:rPr>
          <w:spacing w:val="-3"/>
        </w:rPr>
        <w:t xml:space="preserve"> </w:t>
      </w:r>
      <w:r>
        <w:rPr>
          <w:spacing w:val="-2"/>
        </w:rPr>
        <w:t>needs</w:t>
      </w:r>
    </w:p>
    <w:p w14:paraId="6BCC0AAA" w14:textId="77777777" w:rsidR="006F670B" w:rsidRDefault="00D42D1A">
      <w:pPr>
        <w:pStyle w:val="ListParagraph"/>
        <w:numPr>
          <w:ilvl w:val="0"/>
          <w:numId w:val="1"/>
        </w:numPr>
        <w:tabs>
          <w:tab w:val="left" w:pos="1260"/>
        </w:tabs>
        <w:spacing w:before="0" w:line="279" w:lineRule="exact"/>
        <w:ind w:left="1260" w:hanging="360"/>
      </w:pPr>
      <w:r>
        <w:t>Women</w:t>
      </w:r>
      <w:r>
        <w:rPr>
          <w:spacing w:val="-3"/>
        </w:rPr>
        <w:t xml:space="preserve"> </w:t>
      </w:r>
      <w:r>
        <w:t>and</w:t>
      </w:r>
      <w:r>
        <w:rPr>
          <w:spacing w:val="-3"/>
        </w:rPr>
        <w:t xml:space="preserve"> </w:t>
      </w:r>
      <w:r>
        <w:t>girls</w:t>
      </w:r>
      <w:r>
        <w:rPr>
          <w:spacing w:val="-4"/>
        </w:rPr>
        <w:t xml:space="preserve"> </w:t>
      </w:r>
      <w:r>
        <w:t>at</w:t>
      </w:r>
      <w:r>
        <w:rPr>
          <w:spacing w:val="-1"/>
        </w:rPr>
        <w:t xml:space="preserve"> </w:t>
      </w:r>
      <w:r>
        <w:rPr>
          <w:spacing w:val="-4"/>
        </w:rPr>
        <w:t>risk</w:t>
      </w:r>
    </w:p>
    <w:p w14:paraId="6BCC0AAB" w14:textId="77777777" w:rsidR="006F670B" w:rsidRDefault="00D42D1A">
      <w:pPr>
        <w:pStyle w:val="ListParagraph"/>
        <w:numPr>
          <w:ilvl w:val="0"/>
          <w:numId w:val="1"/>
        </w:numPr>
        <w:tabs>
          <w:tab w:val="left" w:pos="1260"/>
        </w:tabs>
        <w:ind w:left="1260" w:hanging="360"/>
      </w:pPr>
      <w:r>
        <w:t>Family</w:t>
      </w:r>
      <w:r>
        <w:rPr>
          <w:spacing w:val="-2"/>
        </w:rPr>
        <w:t xml:space="preserve"> reunification</w:t>
      </w:r>
    </w:p>
    <w:p w14:paraId="6BCC0AAC" w14:textId="77777777" w:rsidR="006F670B" w:rsidRDefault="00D42D1A">
      <w:pPr>
        <w:pStyle w:val="ListParagraph"/>
        <w:numPr>
          <w:ilvl w:val="0"/>
          <w:numId w:val="1"/>
        </w:numPr>
        <w:tabs>
          <w:tab w:val="left" w:pos="1260"/>
        </w:tabs>
        <w:spacing w:before="0"/>
        <w:ind w:left="1260" w:hanging="360"/>
      </w:pPr>
      <w:r>
        <w:t>Children</w:t>
      </w:r>
      <w:r>
        <w:rPr>
          <w:spacing w:val="-6"/>
        </w:rPr>
        <w:t xml:space="preserve"> </w:t>
      </w:r>
      <w:r>
        <w:t>and</w:t>
      </w:r>
      <w:r>
        <w:rPr>
          <w:spacing w:val="-5"/>
        </w:rPr>
        <w:t xml:space="preserve"> </w:t>
      </w:r>
      <w:r>
        <w:t>adolescents</w:t>
      </w:r>
      <w:r>
        <w:rPr>
          <w:spacing w:val="-6"/>
        </w:rPr>
        <w:t xml:space="preserve"> </w:t>
      </w:r>
      <w:r>
        <w:t>at</w:t>
      </w:r>
      <w:r>
        <w:rPr>
          <w:spacing w:val="-3"/>
        </w:rPr>
        <w:t xml:space="preserve"> </w:t>
      </w:r>
      <w:r>
        <w:rPr>
          <w:spacing w:val="-4"/>
        </w:rPr>
        <w:t>risk</w:t>
      </w:r>
    </w:p>
    <w:p w14:paraId="6BCC0AAD" w14:textId="77777777" w:rsidR="006F670B" w:rsidRDefault="00D42D1A">
      <w:pPr>
        <w:pStyle w:val="ListParagraph"/>
        <w:numPr>
          <w:ilvl w:val="0"/>
          <w:numId w:val="1"/>
        </w:numPr>
        <w:tabs>
          <w:tab w:val="left" w:pos="1261"/>
        </w:tabs>
        <w:ind w:left="1261" w:hanging="360"/>
      </w:pPr>
      <w:r>
        <w:t>Lack</w:t>
      </w:r>
      <w:r>
        <w:rPr>
          <w:spacing w:val="-7"/>
        </w:rPr>
        <w:t xml:space="preserve"> </w:t>
      </w:r>
      <w:r>
        <w:t>of</w:t>
      </w:r>
      <w:r>
        <w:rPr>
          <w:spacing w:val="-5"/>
        </w:rPr>
        <w:t xml:space="preserve"> </w:t>
      </w:r>
      <w:r>
        <w:t>foreseeable</w:t>
      </w:r>
      <w:r>
        <w:rPr>
          <w:spacing w:val="-5"/>
        </w:rPr>
        <w:t xml:space="preserve"> </w:t>
      </w:r>
      <w:r>
        <w:t>alternative</w:t>
      </w:r>
      <w:r>
        <w:rPr>
          <w:spacing w:val="-6"/>
        </w:rPr>
        <w:t xml:space="preserve"> </w:t>
      </w:r>
      <w:r>
        <w:t>durable</w:t>
      </w:r>
      <w:r>
        <w:rPr>
          <w:spacing w:val="-4"/>
        </w:rPr>
        <w:t xml:space="preserve"> </w:t>
      </w:r>
      <w:r>
        <w:rPr>
          <w:spacing w:val="-2"/>
        </w:rPr>
        <w:t>solutions</w:t>
      </w:r>
    </w:p>
    <w:p w14:paraId="6BCC0AAE" w14:textId="77777777" w:rsidR="006F670B" w:rsidRDefault="006F670B">
      <w:pPr>
        <w:pStyle w:val="BodyText"/>
        <w:spacing w:before="10"/>
        <w:rPr>
          <w:sz w:val="21"/>
        </w:rPr>
      </w:pPr>
    </w:p>
    <w:p w14:paraId="6BCC0AAF" w14:textId="349E76CA" w:rsidR="006F670B" w:rsidRDefault="00D42D1A" w:rsidP="00A00EE2">
      <w:pPr>
        <w:pStyle w:val="BodyText"/>
        <w:ind w:left="541" w:right="516"/>
      </w:pPr>
      <w:r>
        <w:t>[Slide</w:t>
      </w:r>
      <w:r w:rsidR="00010C6A">
        <w:t xml:space="preserve"> 26</w:t>
      </w:r>
      <w:r>
        <w:t>]</w:t>
      </w:r>
      <w:r>
        <w:rPr>
          <w:spacing w:val="40"/>
        </w:rPr>
        <w:t xml:space="preserve"> </w:t>
      </w:r>
      <w:r w:rsidR="00CC757A" w:rsidRPr="00CC757A">
        <w:t>In 2016, only 37 countries participated in the UN resettlement program and accepted quotas of refugees on an annual basis through resettlement or humanitarian admission. The number of countries of resettlement fluctuates slightly from year to year.</w:t>
      </w:r>
    </w:p>
    <w:p w14:paraId="6BCC0AB0" w14:textId="77777777" w:rsidR="006F670B" w:rsidRDefault="006F670B">
      <w:pPr>
        <w:pStyle w:val="BodyText"/>
      </w:pPr>
    </w:p>
    <w:p w14:paraId="019BB549" w14:textId="77777777" w:rsidR="008F4BA4" w:rsidRPr="00662598" w:rsidRDefault="00D42D1A" w:rsidP="00662598">
      <w:pPr>
        <w:ind w:firstLine="541"/>
      </w:pPr>
      <w:r>
        <w:t>[Slide 2</w:t>
      </w:r>
      <w:r w:rsidR="00010C6A">
        <w:t>7</w:t>
      </w:r>
      <w:r>
        <w:t>]</w:t>
      </w:r>
      <w:r>
        <w:rPr>
          <w:spacing w:val="40"/>
        </w:rPr>
        <w:t xml:space="preserve"> </w:t>
      </w:r>
      <w:r w:rsidR="008F4BA4" w:rsidRPr="00662598">
        <w:t>Since 2019, these (31) countries have resettled refugees through the UNHCR.</w:t>
      </w:r>
    </w:p>
    <w:p w14:paraId="4D86678B" w14:textId="77777777" w:rsidR="008F4BA4" w:rsidRPr="008F4BA4" w:rsidRDefault="008F4BA4" w:rsidP="00662598">
      <w:pPr>
        <w:ind w:left="541"/>
      </w:pPr>
      <w:r w:rsidRPr="008F4BA4">
        <w:t xml:space="preserve">There is much more need of resettlement than there are resettlement spots available; the United Nations estimates that roughly 2 million refugees are eligible for resettlement per the eligibility categories above. However, less than 1% of the world’s refugees will ever be resettled because there are too few spots available.  </w:t>
      </w:r>
    </w:p>
    <w:p w14:paraId="383F17EA" w14:textId="77777777" w:rsidR="008F4BA4" w:rsidRDefault="008F4BA4" w:rsidP="00662598">
      <w:pPr>
        <w:ind w:left="540"/>
        <w:rPr>
          <w:spacing w:val="40"/>
        </w:rPr>
      </w:pPr>
      <w:r w:rsidRPr="008F4BA4">
        <w:t>After the UN Refugee Agency refers those eligible for resettlement to one of the participating countries, processing of each case continues according to the system set up within that country</w:t>
      </w:r>
      <w:r w:rsidRPr="008F4BA4">
        <w:rPr>
          <w:spacing w:val="40"/>
        </w:rPr>
        <w:t xml:space="preserve">. </w:t>
      </w:r>
    </w:p>
    <w:p w14:paraId="6BCC0AB2" w14:textId="77777777" w:rsidR="006F670B" w:rsidRDefault="006F670B">
      <w:pPr>
        <w:pStyle w:val="BodyText"/>
      </w:pPr>
    </w:p>
    <w:p w14:paraId="6BCC0AB3" w14:textId="5A18E476" w:rsidR="006F670B" w:rsidRDefault="00D42D1A" w:rsidP="00A00EE2">
      <w:pPr>
        <w:pStyle w:val="BodyText"/>
        <w:ind w:left="540" w:right="126"/>
      </w:pPr>
      <w:r>
        <w:t>[Slide</w:t>
      </w:r>
      <w:r>
        <w:rPr>
          <w:spacing w:val="-1"/>
        </w:rPr>
        <w:t xml:space="preserve"> </w:t>
      </w:r>
      <w:r>
        <w:t>2</w:t>
      </w:r>
      <w:r w:rsidR="008F4BA4">
        <w:t>8</w:t>
      </w:r>
      <w:r>
        <w:t>]</w:t>
      </w:r>
      <w:r>
        <w:rPr>
          <w:spacing w:val="40"/>
        </w:rPr>
        <w:t xml:space="preserve"> </w:t>
      </w:r>
      <w:r>
        <w:t>Refugees</w:t>
      </w:r>
      <w:r>
        <w:rPr>
          <w:spacing w:val="-4"/>
        </w:rPr>
        <w:t xml:space="preserve"> </w:t>
      </w:r>
      <w:r>
        <w:t>who</w:t>
      </w:r>
      <w:r>
        <w:rPr>
          <w:spacing w:val="-3"/>
        </w:rPr>
        <w:t xml:space="preserve"> </w:t>
      </w:r>
      <w:r>
        <w:t>are</w:t>
      </w:r>
      <w:r>
        <w:rPr>
          <w:spacing w:val="-1"/>
        </w:rPr>
        <w:t xml:space="preserve"> </w:t>
      </w:r>
      <w:r>
        <w:t>referred</w:t>
      </w:r>
      <w:r>
        <w:rPr>
          <w:spacing w:val="-3"/>
        </w:rPr>
        <w:t xml:space="preserve"> </w:t>
      </w:r>
      <w:r>
        <w:t>to</w:t>
      </w:r>
      <w:r>
        <w:rPr>
          <w:spacing w:val="-3"/>
        </w:rPr>
        <w:t xml:space="preserve"> </w:t>
      </w:r>
      <w:r>
        <w:t>the</w:t>
      </w:r>
      <w:r>
        <w:rPr>
          <w:spacing w:val="-1"/>
        </w:rPr>
        <w:t xml:space="preserve"> </w:t>
      </w:r>
      <w:r>
        <w:t>United</w:t>
      </w:r>
      <w:r>
        <w:rPr>
          <w:spacing w:val="-3"/>
        </w:rPr>
        <w:t xml:space="preserve"> </w:t>
      </w:r>
      <w:r>
        <w:t>States</w:t>
      </w:r>
      <w:r>
        <w:rPr>
          <w:spacing w:val="-2"/>
        </w:rPr>
        <w:t xml:space="preserve"> </w:t>
      </w:r>
      <w:r>
        <w:t>for</w:t>
      </w:r>
      <w:r>
        <w:rPr>
          <w:spacing w:val="-2"/>
        </w:rPr>
        <w:t xml:space="preserve"> </w:t>
      </w:r>
      <w:r>
        <w:t>admission</w:t>
      </w:r>
      <w:r>
        <w:rPr>
          <w:spacing w:val="-2"/>
        </w:rPr>
        <w:t xml:space="preserve"> </w:t>
      </w:r>
      <w:r>
        <w:t>and</w:t>
      </w:r>
      <w:r>
        <w:rPr>
          <w:spacing w:val="-3"/>
        </w:rPr>
        <w:t xml:space="preserve"> </w:t>
      </w:r>
      <w:r>
        <w:t>approved</w:t>
      </w:r>
      <w:r>
        <w:rPr>
          <w:spacing w:val="-3"/>
        </w:rPr>
        <w:t xml:space="preserve"> </w:t>
      </w:r>
      <w:r>
        <w:t>for</w:t>
      </w:r>
      <w:r>
        <w:rPr>
          <w:spacing w:val="-2"/>
        </w:rPr>
        <w:t xml:space="preserve"> </w:t>
      </w:r>
      <w:r>
        <w:t>resettlement arrive through what is called United States Refugee Admissions Program, or USRAP.</w:t>
      </w:r>
      <w:r>
        <w:rPr>
          <w:spacing w:val="40"/>
        </w:rPr>
        <w:t xml:space="preserve"> </w:t>
      </w:r>
      <w:r>
        <w:t xml:space="preserve">The USRAP was created in 1980 by a piece of legislation called the Refugee Act, signed into law by President Jimmy Carter. </w:t>
      </w:r>
      <w:r w:rsidR="00741B82" w:rsidRPr="00741B82">
        <w:t>The program had longstanding bipartisan support until 2016. Under the Trump administration, annual refugee admissions were severely restricted. However, admissions and support for the program in the U.S. have rebounded since 2021.</w:t>
      </w:r>
    </w:p>
    <w:p w14:paraId="6BCC0AB4" w14:textId="77777777" w:rsidR="006F670B" w:rsidRDefault="006F670B">
      <w:pPr>
        <w:pStyle w:val="BodyText"/>
        <w:spacing w:before="11"/>
        <w:rPr>
          <w:sz w:val="21"/>
        </w:rPr>
      </w:pPr>
    </w:p>
    <w:p w14:paraId="52D2CE3D" w14:textId="77777777" w:rsidR="00925809" w:rsidRDefault="00D42D1A" w:rsidP="00925809">
      <w:pPr>
        <w:pStyle w:val="BodyText"/>
        <w:ind w:left="540" w:right="158"/>
        <w:rPr>
          <w:spacing w:val="69"/>
          <w:w w:val="150"/>
        </w:rPr>
      </w:pPr>
      <w:r>
        <w:t>[Slide 2</w:t>
      </w:r>
      <w:r w:rsidR="0036377F">
        <w:t>9]</w:t>
      </w:r>
      <w:r>
        <w:rPr>
          <w:spacing w:val="40"/>
        </w:rPr>
        <w:t xml:space="preserve"> </w:t>
      </w:r>
      <w:r>
        <w:t>The USRAP is both an international and domestic interagency effort and public-private partnership,</w:t>
      </w:r>
      <w:r>
        <w:rPr>
          <w:spacing w:val="-2"/>
        </w:rPr>
        <w:t xml:space="preserve"> </w:t>
      </w:r>
      <w:r>
        <w:t>involving</w:t>
      </w:r>
      <w:r>
        <w:rPr>
          <w:spacing w:val="-3"/>
        </w:rPr>
        <w:t xml:space="preserve"> </w:t>
      </w:r>
      <w:r>
        <w:t>a</w:t>
      </w:r>
      <w:r>
        <w:rPr>
          <w:spacing w:val="-4"/>
        </w:rPr>
        <w:t xml:space="preserve"> </w:t>
      </w:r>
      <w:r>
        <w:t>number</w:t>
      </w:r>
      <w:r>
        <w:rPr>
          <w:spacing w:val="-4"/>
        </w:rPr>
        <w:t xml:space="preserve"> </w:t>
      </w:r>
      <w:r>
        <w:t>of</w:t>
      </w:r>
      <w:r>
        <w:rPr>
          <w:spacing w:val="-2"/>
        </w:rPr>
        <w:t xml:space="preserve"> </w:t>
      </w:r>
      <w:r>
        <w:t>governmental</w:t>
      </w:r>
      <w:r>
        <w:rPr>
          <w:spacing w:val="-2"/>
        </w:rPr>
        <w:t xml:space="preserve"> </w:t>
      </w:r>
      <w:r>
        <w:t>and</w:t>
      </w:r>
      <w:r>
        <w:rPr>
          <w:spacing w:val="-5"/>
        </w:rPr>
        <w:t xml:space="preserve"> </w:t>
      </w:r>
      <w:r>
        <w:t>nongovernmental</w:t>
      </w:r>
      <w:r>
        <w:rPr>
          <w:spacing w:val="-2"/>
        </w:rPr>
        <w:t xml:space="preserve"> </w:t>
      </w:r>
      <w:r>
        <w:t>partners</w:t>
      </w:r>
      <w:r>
        <w:rPr>
          <w:spacing w:val="-4"/>
        </w:rPr>
        <w:t xml:space="preserve"> </w:t>
      </w:r>
      <w:r>
        <w:t>both</w:t>
      </w:r>
      <w:r>
        <w:rPr>
          <w:spacing w:val="-5"/>
        </w:rPr>
        <w:t xml:space="preserve"> </w:t>
      </w:r>
      <w:r>
        <w:t>overseas</w:t>
      </w:r>
      <w:r>
        <w:rPr>
          <w:spacing w:val="-2"/>
        </w:rPr>
        <w:t xml:space="preserve"> </w:t>
      </w:r>
      <w:r>
        <w:t>and</w:t>
      </w:r>
      <w:r>
        <w:rPr>
          <w:spacing w:val="-3"/>
        </w:rPr>
        <w:t xml:space="preserve"> </w:t>
      </w:r>
      <w:r>
        <w:t>in the United States.</w:t>
      </w:r>
      <w:r>
        <w:rPr>
          <w:spacing w:val="40"/>
        </w:rPr>
        <w:t xml:space="preserve"> </w:t>
      </w:r>
      <w:r>
        <w:t>The Department of Homeland Security’s (DHS) US Citizenship and Immigration Services (USCIS) has responsibility for adjudicating applications for refugee status and reviewing case decisions; the Bureau</w:t>
      </w:r>
      <w:r>
        <w:rPr>
          <w:spacing w:val="-1"/>
        </w:rPr>
        <w:t xml:space="preserve"> </w:t>
      </w:r>
      <w:r>
        <w:t>of Customs and Border Protection (CBP) screens arriving refugees for admission at the port of entry.</w:t>
      </w:r>
      <w:r>
        <w:rPr>
          <w:spacing w:val="40"/>
        </w:rPr>
        <w:t xml:space="preserve"> </w:t>
      </w:r>
      <w:r>
        <w:t>DHS, the National Counterterrorism Center, the FBI and the Department of Defense are responsible for the lengthy security screening process, which generally takes between 18 to 24 months to complete, if there are no interruptions in the process</w:t>
      </w:r>
      <w:r w:rsidR="00831303">
        <w:t>.</w:t>
      </w:r>
      <w:r>
        <w:rPr>
          <w:spacing w:val="69"/>
          <w:w w:val="150"/>
        </w:rPr>
        <w:t xml:space="preserve"> </w:t>
      </w:r>
    </w:p>
    <w:p w14:paraId="147CB177" w14:textId="77777777" w:rsidR="00925809" w:rsidRDefault="00925809" w:rsidP="00925809">
      <w:pPr>
        <w:pStyle w:val="BodyText"/>
        <w:ind w:left="540" w:right="158"/>
        <w:rPr>
          <w:spacing w:val="69"/>
          <w:w w:val="150"/>
        </w:rPr>
      </w:pPr>
    </w:p>
    <w:p w14:paraId="6BCC0AB7" w14:textId="47AA74CE" w:rsidR="006F670B" w:rsidRDefault="00925809" w:rsidP="00925809">
      <w:pPr>
        <w:pStyle w:val="BodyText"/>
        <w:ind w:left="540" w:right="158"/>
      </w:pPr>
      <w:r w:rsidRPr="00925809">
        <w:t>[Slide 30]</w:t>
      </w:r>
      <w:r>
        <w:rPr>
          <w:spacing w:val="69"/>
          <w:w w:val="150"/>
        </w:rPr>
        <w:t xml:space="preserve"> </w:t>
      </w:r>
      <w:r w:rsidR="00D42D1A">
        <w:rPr>
          <w:spacing w:val="-2"/>
        </w:rPr>
        <w:t>Video</w:t>
      </w:r>
    </w:p>
    <w:p w14:paraId="6BCC0AB8" w14:textId="77777777" w:rsidR="006F670B" w:rsidRDefault="006F670B">
      <w:pPr>
        <w:pStyle w:val="BodyText"/>
      </w:pPr>
    </w:p>
    <w:p w14:paraId="6BCC0AB9" w14:textId="3614BE18" w:rsidR="006F670B" w:rsidRDefault="00D42D1A">
      <w:pPr>
        <w:pStyle w:val="BodyText"/>
        <w:ind w:left="540" w:right="370"/>
      </w:pPr>
      <w:r>
        <w:t>Finally, refugees are matched with a national resettlement agency like EMM, which in turn matches them with an appropriate local affiliate for resettlement.</w:t>
      </w:r>
      <w:r>
        <w:rPr>
          <w:spacing w:val="40"/>
        </w:rPr>
        <w:t xml:space="preserve"> </w:t>
      </w:r>
      <w:r>
        <w:t>S</w:t>
      </w:r>
      <w:r w:rsidR="00C052BA">
        <w:t>even</w:t>
      </w:r>
      <w:r>
        <w:t xml:space="preserve"> of the </w:t>
      </w:r>
      <w:r w:rsidR="00136A86">
        <w:t>ten</w:t>
      </w:r>
      <w:r>
        <w:t xml:space="preserve"> resettlement agencies are faith-based</w:t>
      </w:r>
      <w:r w:rsidR="004D7994">
        <w:t xml:space="preserve"> </w:t>
      </w:r>
      <w:r>
        <w:t>* ,</w:t>
      </w:r>
      <w:r>
        <w:rPr>
          <w:spacing w:val="-4"/>
        </w:rPr>
        <w:t xml:space="preserve"> </w:t>
      </w:r>
      <w:r>
        <w:t>many</w:t>
      </w:r>
      <w:r>
        <w:rPr>
          <w:spacing w:val="-3"/>
        </w:rPr>
        <w:t xml:space="preserve"> </w:t>
      </w:r>
      <w:r>
        <w:t>tracing</w:t>
      </w:r>
      <w:r>
        <w:rPr>
          <w:spacing w:val="-3"/>
        </w:rPr>
        <w:t xml:space="preserve"> </w:t>
      </w:r>
      <w:r>
        <w:t>their</w:t>
      </w:r>
      <w:r>
        <w:rPr>
          <w:spacing w:val="-2"/>
        </w:rPr>
        <w:t xml:space="preserve"> </w:t>
      </w:r>
      <w:r>
        <w:t>history</w:t>
      </w:r>
      <w:r>
        <w:rPr>
          <w:spacing w:val="-1"/>
        </w:rPr>
        <w:t xml:space="preserve"> </w:t>
      </w:r>
      <w:r>
        <w:t>back</w:t>
      </w:r>
      <w:r>
        <w:rPr>
          <w:spacing w:val="-1"/>
        </w:rPr>
        <w:t xml:space="preserve"> </w:t>
      </w:r>
      <w:r>
        <w:t>to</w:t>
      </w:r>
      <w:r>
        <w:rPr>
          <w:spacing w:val="-1"/>
        </w:rPr>
        <w:t xml:space="preserve"> </w:t>
      </w:r>
      <w:r>
        <w:t>the</w:t>
      </w:r>
      <w:r>
        <w:rPr>
          <w:spacing w:val="-1"/>
        </w:rPr>
        <w:t xml:space="preserve"> </w:t>
      </w:r>
      <w:r>
        <w:t>World</w:t>
      </w:r>
      <w:r>
        <w:rPr>
          <w:spacing w:val="-3"/>
        </w:rPr>
        <w:t xml:space="preserve"> </w:t>
      </w:r>
      <w:r>
        <w:t>War</w:t>
      </w:r>
      <w:r>
        <w:rPr>
          <w:spacing w:val="-2"/>
        </w:rPr>
        <w:t xml:space="preserve"> </w:t>
      </w:r>
      <w:r>
        <w:t>II</w:t>
      </w:r>
      <w:r>
        <w:rPr>
          <w:spacing w:val="-2"/>
        </w:rPr>
        <w:t xml:space="preserve"> </w:t>
      </w:r>
      <w:r>
        <w:t>era</w:t>
      </w:r>
      <w:r>
        <w:rPr>
          <w:spacing w:val="-2"/>
        </w:rPr>
        <w:t xml:space="preserve"> </w:t>
      </w:r>
      <w:r>
        <w:t>and</w:t>
      </w:r>
      <w:r>
        <w:rPr>
          <w:spacing w:val="-3"/>
        </w:rPr>
        <w:t xml:space="preserve"> </w:t>
      </w:r>
      <w:r>
        <w:t>the</w:t>
      </w:r>
      <w:r>
        <w:rPr>
          <w:spacing w:val="-4"/>
        </w:rPr>
        <w:t xml:space="preserve"> </w:t>
      </w:r>
      <w:r>
        <w:t>activism</w:t>
      </w:r>
      <w:r>
        <w:rPr>
          <w:spacing w:val="-1"/>
        </w:rPr>
        <w:t xml:space="preserve"> </w:t>
      </w:r>
      <w:r>
        <w:t>and</w:t>
      </w:r>
      <w:r>
        <w:rPr>
          <w:spacing w:val="-3"/>
        </w:rPr>
        <w:t xml:space="preserve"> </w:t>
      </w:r>
      <w:r>
        <w:t>advocacy</w:t>
      </w:r>
      <w:r>
        <w:rPr>
          <w:spacing w:val="-3"/>
        </w:rPr>
        <w:t xml:space="preserve"> </w:t>
      </w:r>
      <w:r>
        <w:t>of faith communities for refugees fleeing Nazi Europe.</w:t>
      </w:r>
    </w:p>
    <w:p w14:paraId="6BCC0ABA" w14:textId="77777777" w:rsidR="006F670B" w:rsidRDefault="006F670B">
      <w:pPr>
        <w:pStyle w:val="BodyText"/>
        <w:spacing w:before="11"/>
        <w:rPr>
          <w:sz w:val="21"/>
        </w:rPr>
      </w:pPr>
    </w:p>
    <w:p w14:paraId="75BC1AEE" w14:textId="2F7D76B0" w:rsidR="00667FFC" w:rsidRPr="00667FFC" w:rsidRDefault="00D42D1A" w:rsidP="00667FFC">
      <w:pPr>
        <w:pStyle w:val="BodyText"/>
        <w:ind w:left="539" w:right="126"/>
        <w:rPr>
          <w:spacing w:val="80"/>
        </w:rPr>
      </w:pPr>
      <w:r>
        <w:t xml:space="preserve">[Slide </w:t>
      </w:r>
      <w:r w:rsidR="00667FFC">
        <w:t xml:space="preserve">31] </w:t>
      </w:r>
      <w:r w:rsidR="00667FFC" w:rsidRPr="00667FFC">
        <w:t>There are now ten national agencies that contract with the federal government and have local partner offices in communities across the United States. This map shows those local partners in Fiscal Year 2023.</w:t>
      </w:r>
      <w:r w:rsidR="00667FFC" w:rsidRPr="00667FFC">
        <w:rPr>
          <w:spacing w:val="80"/>
        </w:rPr>
        <w:t xml:space="preserve"> </w:t>
      </w:r>
    </w:p>
    <w:p w14:paraId="6D74E44E" w14:textId="77777777" w:rsidR="00792D13" w:rsidRDefault="00792D13" w:rsidP="00792D13">
      <w:pPr>
        <w:pStyle w:val="BodyText"/>
        <w:spacing w:before="7" w:line="276" w:lineRule="auto"/>
        <w:ind w:left="539" w:right="1596"/>
      </w:pPr>
    </w:p>
    <w:p w14:paraId="20157F29" w14:textId="6877648D" w:rsidR="00792D13" w:rsidRPr="00792D13" w:rsidRDefault="00D42D1A" w:rsidP="00792D13">
      <w:pPr>
        <w:pStyle w:val="BodyText"/>
        <w:spacing w:before="7" w:line="276" w:lineRule="auto"/>
        <w:ind w:left="539" w:right="1596"/>
      </w:pPr>
      <w:r>
        <w:t>[Slide</w:t>
      </w:r>
      <w:r>
        <w:rPr>
          <w:spacing w:val="-2"/>
        </w:rPr>
        <w:t xml:space="preserve"> </w:t>
      </w:r>
      <w:r w:rsidR="00792D13">
        <w:t>32</w:t>
      </w:r>
      <w:r>
        <w:t>]</w:t>
      </w:r>
      <w:r>
        <w:rPr>
          <w:spacing w:val="40"/>
        </w:rPr>
        <w:t xml:space="preserve"> </w:t>
      </w:r>
      <w:r w:rsidR="00792D13" w:rsidRPr="00D42D1A">
        <w:t>Episcopal Migration Ministries currently has 13 local affiliates engaged in</w:t>
      </w:r>
      <w:r>
        <w:t xml:space="preserve"> </w:t>
      </w:r>
      <w:r w:rsidR="00792D13" w:rsidRPr="00D42D1A">
        <w:t>comprehensive refugee resettlement plus three community partners who provide one or more specific programs. In the weeks to come, we’ll learn more about their work, the ways we can help and support them, and other opportunities to be involved in Episcopal Migration Ministries’ work of welcome.</w:t>
      </w:r>
      <w:r w:rsidR="00792D13" w:rsidRPr="00792D13">
        <w:t xml:space="preserve"> </w:t>
      </w:r>
    </w:p>
    <w:p w14:paraId="6BCC0ABC" w14:textId="59689FC4" w:rsidR="006F670B" w:rsidRDefault="00D42D1A">
      <w:pPr>
        <w:pStyle w:val="BodyText"/>
        <w:spacing w:before="7" w:line="530" w:lineRule="atLeast"/>
        <w:ind w:left="539" w:right="1596"/>
      </w:pPr>
      <w:r>
        <w:t>[Slide 3</w:t>
      </w:r>
      <w:r w:rsidR="00F45914">
        <w:t>3</w:t>
      </w:r>
      <w:r>
        <w:t>]</w:t>
      </w:r>
      <w:r>
        <w:rPr>
          <w:spacing w:val="40"/>
        </w:rPr>
        <w:t xml:space="preserve"> </w:t>
      </w:r>
      <w:r>
        <w:t>For discussion:</w:t>
      </w:r>
    </w:p>
    <w:p w14:paraId="6BCC0ABD" w14:textId="77777777" w:rsidR="006F670B" w:rsidRDefault="00D42D1A">
      <w:pPr>
        <w:pStyle w:val="ListParagraph"/>
        <w:numPr>
          <w:ilvl w:val="0"/>
          <w:numId w:val="1"/>
        </w:numPr>
        <w:tabs>
          <w:tab w:val="left" w:pos="1259"/>
        </w:tabs>
        <w:spacing w:before="9" w:line="279" w:lineRule="exact"/>
        <w:ind w:left="1259" w:hanging="360"/>
      </w:pPr>
      <w:r>
        <w:t>What</w:t>
      </w:r>
      <w:r>
        <w:rPr>
          <w:spacing w:val="-3"/>
        </w:rPr>
        <w:t xml:space="preserve"> </w:t>
      </w:r>
      <w:r>
        <w:t>did</w:t>
      </w:r>
      <w:r>
        <w:rPr>
          <w:spacing w:val="-4"/>
        </w:rPr>
        <w:t xml:space="preserve"> </w:t>
      </w:r>
      <w:r>
        <w:t>you</w:t>
      </w:r>
      <w:r>
        <w:rPr>
          <w:spacing w:val="-4"/>
        </w:rPr>
        <w:t xml:space="preserve"> </w:t>
      </w:r>
      <w:r>
        <w:t>learn</w:t>
      </w:r>
      <w:r>
        <w:rPr>
          <w:spacing w:val="-4"/>
        </w:rPr>
        <w:t xml:space="preserve"> </w:t>
      </w:r>
      <w:r>
        <w:t>that</w:t>
      </w:r>
      <w:r>
        <w:rPr>
          <w:spacing w:val="-5"/>
        </w:rPr>
        <w:t xml:space="preserve"> </w:t>
      </w:r>
      <w:r>
        <w:t>you</w:t>
      </w:r>
      <w:r>
        <w:rPr>
          <w:spacing w:val="-4"/>
        </w:rPr>
        <w:t xml:space="preserve"> </w:t>
      </w:r>
      <w:r>
        <w:t>didn’t</w:t>
      </w:r>
      <w:r>
        <w:rPr>
          <w:spacing w:val="-2"/>
        </w:rPr>
        <w:t xml:space="preserve"> </w:t>
      </w:r>
      <w:r>
        <w:t>already</w:t>
      </w:r>
      <w:r>
        <w:rPr>
          <w:spacing w:val="-4"/>
        </w:rPr>
        <w:t xml:space="preserve"> know?</w:t>
      </w:r>
    </w:p>
    <w:p w14:paraId="6BCC0ABE" w14:textId="77777777" w:rsidR="006F670B" w:rsidRDefault="00D42D1A">
      <w:pPr>
        <w:pStyle w:val="ListParagraph"/>
        <w:numPr>
          <w:ilvl w:val="0"/>
          <w:numId w:val="1"/>
        </w:numPr>
        <w:tabs>
          <w:tab w:val="left" w:pos="1260"/>
        </w:tabs>
        <w:spacing w:before="0" w:line="279" w:lineRule="exact"/>
        <w:ind w:left="1260" w:hanging="360"/>
      </w:pPr>
      <w:r>
        <w:t>What</w:t>
      </w:r>
      <w:r>
        <w:rPr>
          <w:spacing w:val="-5"/>
        </w:rPr>
        <w:t xml:space="preserve"> </w:t>
      </w:r>
      <w:r>
        <w:t>surprised</w:t>
      </w:r>
      <w:r>
        <w:rPr>
          <w:spacing w:val="-6"/>
        </w:rPr>
        <w:t xml:space="preserve"> </w:t>
      </w:r>
      <w:r>
        <w:rPr>
          <w:spacing w:val="-4"/>
        </w:rPr>
        <w:t>you?</w:t>
      </w:r>
    </w:p>
    <w:p w14:paraId="6BCC0AC0" w14:textId="77777777" w:rsidR="006F670B" w:rsidRDefault="006F670B">
      <w:pPr>
        <w:pStyle w:val="BodyText"/>
        <w:rPr>
          <w:sz w:val="28"/>
        </w:rPr>
      </w:pPr>
    </w:p>
    <w:p w14:paraId="6BCC0AC1" w14:textId="5154EB38" w:rsidR="006F670B" w:rsidRPr="004D7994" w:rsidRDefault="001C2BE4" w:rsidP="004D7994">
      <w:pPr>
        <w:spacing w:before="221" w:line="259" w:lineRule="auto"/>
        <w:ind w:left="720" w:right="1360"/>
      </w:pPr>
      <w:r w:rsidRPr="004D7994">
        <w:t xml:space="preserve">*  </w:t>
      </w:r>
      <w:r w:rsidR="00C052BA" w:rsidRPr="004D7994">
        <w:t>The seven faith-based</w:t>
      </w:r>
      <w:r w:rsidR="00D42D1A" w:rsidRPr="004D7994">
        <w:t xml:space="preserve"> national resettlement agencies are: Episcopal Migration Ministries, the United States Conference</w:t>
      </w:r>
      <w:r w:rsidR="00D42D1A" w:rsidRPr="004D7994">
        <w:rPr>
          <w:spacing w:val="40"/>
        </w:rPr>
        <w:t xml:space="preserve"> </w:t>
      </w:r>
      <w:r w:rsidR="00D42D1A" w:rsidRPr="004D7994">
        <w:t xml:space="preserve">of Catholic Bishops Migration &amp; Refugee Services, </w:t>
      </w:r>
      <w:r w:rsidR="008312E3">
        <w:t xml:space="preserve">Global Refugee (formerly known as </w:t>
      </w:r>
      <w:r w:rsidR="00D42D1A" w:rsidRPr="004D7994">
        <w:t>Lutheran Immigration and Refugee Service</w:t>
      </w:r>
      <w:r w:rsidR="008312E3">
        <w:t>)</w:t>
      </w:r>
      <w:r w:rsidR="00D42D1A" w:rsidRPr="004D7994">
        <w:t>, Church World Service</w:t>
      </w:r>
      <w:r w:rsidR="00D42D1A" w:rsidRPr="004D7994">
        <w:rPr>
          <w:spacing w:val="-4"/>
        </w:rPr>
        <w:t xml:space="preserve"> </w:t>
      </w:r>
      <w:r w:rsidR="00D42D1A" w:rsidRPr="004D7994">
        <w:t>(Protestant</w:t>
      </w:r>
      <w:r w:rsidR="00D42D1A" w:rsidRPr="004D7994">
        <w:rPr>
          <w:spacing w:val="-4"/>
        </w:rPr>
        <w:t xml:space="preserve"> </w:t>
      </w:r>
      <w:r w:rsidR="00D42D1A" w:rsidRPr="004D7994">
        <w:t>and</w:t>
      </w:r>
      <w:r w:rsidR="00D42D1A" w:rsidRPr="004D7994">
        <w:rPr>
          <w:spacing w:val="-4"/>
        </w:rPr>
        <w:t xml:space="preserve"> </w:t>
      </w:r>
      <w:r w:rsidR="00D42D1A" w:rsidRPr="004D7994">
        <w:t>Orthodox</w:t>
      </w:r>
      <w:r w:rsidR="00D42D1A" w:rsidRPr="004D7994">
        <w:rPr>
          <w:spacing w:val="-2"/>
        </w:rPr>
        <w:t xml:space="preserve"> </w:t>
      </w:r>
      <w:r w:rsidR="00D42D1A" w:rsidRPr="004D7994">
        <w:t>denominations),</w:t>
      </w:r>
      <w:r w:rsidR="00D42D1A" w:rsidRPr="004D7994">
        <w:rPr>
          <w:spacing w:val="-3"/>
        </w:rPr>
        <w:t xml:space="preserve"> </w:t>
      </w:r>
      <w:r w:rsidR="00D42D1A" w:rsidRPr="004D7994">
        <w:t>World</w:t>
      </w:r>
      <w:r w:rsidR="00D42D1A" w:rsidRPr="004D7994">
        <w:rPr>
          <w:spacing w:val="-4"/>
        </w:rPr>
        <w:t xml:space="preserve"> </w:t>
      </w:r>
      <w:r w:rsidR="00D42D1A" w:rsidRPr="004D7994">
        <w:t>Relief</w:t>
      </w:r>
      <w:r w:rsidR="00D42D1A" w:rsidRPr="004D7994">
        <w:rPr>
          <w:spacing w:val="-3"/>
        </w:rPr>
        <w:t xml:space="preserve"> </w:t>
      </w:r>
      <w:r w:rsidR="00D42D1A" w:rsidRPr="004D7994">
        <w:t>(Evangelical),</w:t>
      </w:r>
      <w:r w:rsidR="00D42D1A" w:rsidRPr="004D7994">
        <w:rPr>
          <w:spacing w:val="-4"/>
        </w:rPr>
        <w:t xml:space="preserve"> </w:t>
      </w:r>
      <w:r w:rsidR="00D42D1A" w:rsidRPr="004D7994">
        <w:t>HIAS</w:t>
      </w:r>
      <w:r w:rsidR="00D42D1A" w:rsidRPr="004D7994">
        <w:rPr>
          <w:spacing w:val="-4"/>
        </w:rPr>
        <w:t xml:space="preserve"> </w:t>
      </w:r>
      <w:r w:rsidR="00D42D1A" w:rsidRPr="004D7994">
        <w:t>(Hebrew</w:t>
      </w:r>
      <w:r w:rsidR="00D42D1A" w:rsidRPr="004D7994">
        <w:rPr>
          <w:spacing w:val="-2"/>
        </w:rPr>
        <w:t xml:space="preserve"> </w:t>
      </w:r>
      <w:r w:rsidR="00D42D1A" w:rsidRPr="004D7994">
        <w:t>Immigrant</w:t>
      </w:r>
      <w:r w:rsidR="00D42D1A" w:rsidRPr="004D7994">
        <w:rPr>
          <w:spacing w:val="-4"/>
        </w:rPr>
        <w:t xml:space="preserve"> </w:t>
      </w:r>
      <w:r w:rsidR="00D42D1A" w:rsidRPr="004D7994">
        <w:t>Aid Society), the Jewish community’s resettlement agency</w:t>
      </w:r>
      <w:r w:rsidR="00C052BA" w:rsidRPr="004D7994">
        <w:t>, and Bethany Christian Services, the newest of the ten national agencies</w:t>
      </w:r>
      <w:r w:rsidR="00D42D1A" w:rsidRPr="004D7994">
        <w:t>.</w:t>
      </w:r>
    </w:p>
    <w:p w14:paraId="7251F114" w14:textId="26928F00" w:rsidR="000F7840" w:rsidRPr="001C2BE4" w:rsidRDefault="000F7840" w:rsidP="00182DC0">
      <w:pPr>
        <w:spacing w:before="221" w:line="259" w:lineRule="auto"/>
        <w:ind w:right="1360" w:firstLine="720"/>
        <w:rPr>
          <w:sz w:val="18"/>
        </w:rPr>
      </w:pPr>
    </w:p>
    <w:sectPr w:rsidR="000F7840" w:rsidRPr="001C2BE4">
      <w:pgSz w:w="12240" w:h="15840"/>
      <w:pgMar w:top="1400" w:right="13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241B"/>
    <w:multiLevelType w:val="hybridMultilevel"/>
    <w:tmpl w:val="D2CEDEB8"/>
    <w:lvl w:ilvl="0" w:tplc="D8BE689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1" w:tplc="2BE449F6">
      <w:numFmt w:val="bullet"/>
      <w:lvlText w:val="•"/>
      <w:lvlJc w:val="left"/>
      <w:pPr>
        <w:ind w:left="2074" w:hanging="361"/>
      </w:pPr>
      <w:rPr>
        <w:rFonts w:hint="default"/>
        <w:lang w:val="en-US" w:eastAsia="en-US" w:bidi="ar-SA"/>
      </w:rPr>
    </w:lvl>
    <w:lvl w:ilvl="2" w:tplc="B3B23DAC">
      <w:numFmt w:val="bullet"/>
      <w:lvlText w:val="•"/>
      <w:lvlJc w:val="left"/>
      <w:pPr>
        <w:ind w:left="2948" w:hanging="361"/>
      </w:pPr>
      <w:rPr>
        <w:rFonts w:hint="default"/>
        <w:lang w:val="en-US" w:eastAsia="en-US" w:bidi="ar-SA"/>
      </w:rPr>
    </w:lvl>
    <w:lvl w:ilvl="3" w:tplc="42DC7F72">
      <w:numFmt w:val="bullet"/>
      <w:lvlText w:val="•"/>
      <w:lvlJc w:val="left"/>
      <w:pPr>
        <w:ind w:left="3822" w:hanging="361"/>
      </w:pPr>
      <w:rPr>
        <w:rFonts w:hint="default"/>
        <w:lang w:val="en-US" w:eastAsia="en-US" w:bidi="ar-SA"/>
      </w:rPr>
    </w:lvl>
    <w:lvl w:ilvl="4" w:tplc="AF168050">
      <w:numFmt w:val="bullet"/>
      <w:lvlText w:val="•"/>
      <w:lvlJc w:val="left"/>
      <w:pPr>
        <w:ind w:left="4696" w:hanging="361"/>
      </w:pPr>
      <w:rPr>
        <w:rFonts w:hint="default"/>
        <w:lang w:val="en-US" w:eastAsia="en-US" w:bidi="ar-SA"/>
      </w:rPr>
    </w:lvl>
    <w:lvl w:ilvl="5" w:tplc="0786D81C">
      <w:numFmt w:val="bullet"/>
      <w:lvlText w:val="•"/>
      <w:lvlJc w:val="left"/>
      <w:pPr>
        <w:ind w:left="5570" w:hanging="361"/>
      </w:pPr>
      <w:rPr>
        <w:rFonts w:hint="default"/>
        <w:lang w:val="en-US" w:eastAsia="en-US" w:bidi="ar-SA"/>
      </w:rPr>
    </w:lvl>
    <w:lvl w:ilvl="6" w:tplc="412A54F4">
      <w:numFmt w:val="bullet"/>
      <w:lvlText w:val="•"/>
      <w:lvlJc w:val="left"/>
      <w:pPr>
        <w:ind w:left="6444" w:hanging="361"/>
      </w:pPr>
      <w:rPr>
        <w:rFonts w:hint="default"/>
        <w:lang w:val="en-US" w:eastAsia="en-US" w:bidi="ar-SA"/>
      </w:rPr>
    </w:lvl>
    <w:lvl w:ilvl="7" w:tplc="64E89C8C">
      <w:numFmt w:val="bullet"/>
      <w:lvlText w:val="•"/>
      <w:lvlJc w:val="left"/>
      <w:pPr>
        <w:ind w:left="7318" w:hanging="361"/>
      </w:pPr>
      <w:rPr>
        <w:rFonts w:hint="default"/>
        <w:lang w:val="en-US" w:eastAsia="en-US" w:bidi="ar-SA"/>
      </w:rPr>
    </w:lvl>
    <w:lvl w:ilvl="8" w:tplc="462688CC">
      <w:numFmt w:val="bullet"/>
      <w:lvlText w:val="•"/>
      <w:lvlJc w:val="left"/>
      <w:pPr>
        <w:ind w:left="8192" w:hanging="361"/>
      </w:pPr>
      <w:rPr>
        <w:rFonts w:hint="default"/>
        <w:lang w:val="en-US" w:eastAsia="en-US" w:bidi="ar-SA"/>
      </w:rPr>
    </w:lvl>
  </w:abstractNum>
  <w:abstractNum w:abstractNumId="1" w15:restartNumberingAfterBreak="0">
    <w:nsid w:val="3A510209"/>
    <w:multiLevelType w:val="hybridMultilevel"/>
    <w:tmpl w:val="6EDED0A8"/>
    <w:lvl w:ilvl="0" w:tplc="463CEFBE">
      <w:start w:val="1"/>
      <w:numFmt w:val="decimal"/>
      <w:lvlText w:val="%1."/>
      <w:lvlJc w:val="left"/>
      <w:pPr>
        <w:tabs>
          <w:tab w:val="num" w:pos="720"/>
        </w:tabs>
        <w:ind w:left="720" w:hanging="360"/>
      </w:pPr>
    </w:lvl>
    <w:lvl w:ilvl="1" w:tplc="DE24959A" w:tentative="1">
      <w:start w:val="1"/>
      <w:numFmt w:val="decimal"/>
      <w:lvlText w:val="%2."/>
      <w:lvlJc w:val="left"/>
      <w:pPr>
        <w:tabs>
          <w:tab w:val="num" w:pos="1440"/>
        </w:tabs>
        <w:ind w:left="1440" w:hanging="360"/>
      </w:pPr>
    </w:lvl>
    <w:lvl w:ilvl="2" w:tplc="D99A6D5A" w:tentative="1">
      <w:start w:val="1"/>
      <w:numFmt w:val="decimal"/>
      <w:lvlText w:val="%3."/>
      <w:lvlJc w:val="left"/>
      <w:pPr>
        <w:tabs>
          <w:tab w:val="num" w:pos="2160"/>
        </w:tabs>
        <w:ind w:left="2160" w:hanging="360"/>
      </w:pPr>
    </w:lvl>
    <w:lvl w:ilvl="3" w:tplc="8886EA1C" w:tentative="1">
      <w:start w:val="1"/>
      <w:numFmt w:val="decimal"/>
      <w:lvlText w:val="%4."/>
      <w:lvlJc w:val="left"/>
      <w:pPr>
        <w:tabs>
          <w:tab w:val="num" w:pos="2880"/>
        </w:tabs>
        <w:ind w:left="2880" w:hanging="360"/>
      </w:pPr>
    </w:lvl>
    <w:lvl w:ilvl="4" w:tplc="C6D4683A" w:tentative="1">
      <w:start w:val="1"/>
      <w:numFmt w:val="decimal"/>
      <w:lvlText w:val="%5."/>
      <w:lvlJc w:val="left"/>
      <w:pPr>
        <w:tabs>
          <w:tab w:val="num" w:pos="3600"/>
        </w:tabs>
        <w:ind w:left="3600" w:hanging="360"/>
      </w:pPr>
    </w:lvl>
    <w:lvl w:ilvl="5" w:tplc="E00CEE0A" w:tentative="1">
      <w:start w:val="1"/>
      <w:numFmt w:val="decimal"/>
      <w:lvlText w:val="%6."/>
      <w:lvlJc w:val="left"/>
      <w:pPr>
        <w:tabs>
          <w:tab w:val="num" w:pos="4320"/>
        </w:tabs>
        <w:ind w:left="4320" w:hanging="360"/>
      </w:pPr>
    </w:lvl>
    <w:lvl w:ilvl="6" w:tplc="A06E3A10" w:tentative="1">
      <w:start w:val="1"/>
      <w:numFmt w:val="decimal"/>
      <w:lvlText w:val="%7."/>
      <w:lvlJc w:val="left"/>
      <w:pPr>
        <w:tabs>
          <w:tab w:val="num" w:pos="5040"/>
        </w:tabs>
        <w:ind w:left="5040" w:hanging="360"/>
      </w:pPr>
    </w:lvl>
    <w:lvl w:ilvl="7" w:tplc="DA86D5BC" w:tentative="1">
      <w:start w:val="1"/>
      <w:numFmt w:val="decimal"/>
      <w:lvlText w:val="%8."/>
      <w:lvlJc w:val="left"/>
      <w:pPr>
        <w:tabs>
          <w:tab w:val="num" w:pos="5760"/>
        </w:tabs>
        <w:ind w:left="5760" w:hanging="360"/>
      </w:pPr>
    </w:lvl>
    <w:lvl w:ilvl="8" w:tplc="4DC046CC" w:tentative="1">
      <w:start w:val="1"/>
      <w:numFmt w:val="decimal"/>
      <w:lvlText w:val="%9."/>
      <w:lvlJc w:val="left"/>
      <w:pPr>
        <w:tabs>
          <w:tab w:val="num" w:pos="6480"/>
        </w:tabs>
        <w:ind w:left="6480" w:hanging="360"/>
      </w:pPr>
    </w:lvl>
  </w:abstractNum>
  <w:abstractNum w:abstractNumId="2" w15:restartNumberingAfterBreak="0">
    <w:nsid w:val="3F892D0B"/>
    <w:multiLevelType w:val="hybridMultilevel"/>
    <w:tmpl w:val="9AB223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C73A1"/>
    <w:multiLevelType w:val="hybridMultilevel"/>
    <w:tmpl w:val="DCF433F2"/>
    <w:lvl w:ilvl="0" w:tplc="0E8699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B45A36"/>
    <w:multiLevelType w:val="hybridMultilevel"/>
    <w:tmpl w:val="3698C8F0"/>
    <w:lvl w:ilvl="0" w:tplc="42008300">
      <w:numFmt w:val="bullet"/>
      <w:lvlText w:val="•"/>
      <w:lvlJc w:val="left"/>
      <w:pPr>
        <w:ind w:left="655" w:hanging="176"/>
      </w:pPr>
      <w:rPr>
        <w:rFonts w:ascii="Calibri" w:eastAsia="Calibri" w:hAnsi="Calibri" w:cs="Calibri" w:hint="default"/>
        <w:b w:val="0"/>
        <w:bCs w:val="0"/>
        <w:i w:val="0"/>
        <w:iCs w:val="0"/>
        <w:spacing w:val="0"/>
        <w:w w:val="100"/>
        <w:sz w:val="24"/>
        <w:szCs w:val="24"/>
        <w:lang w:val="en-US" w:eastAsia="en-US" w:bidi="ar-SA"/>
      </w:rPr>
    </w:lvl>
    <w:lvl w:ilvl="1" w:tplc="252ECCA4">
      <w:numFmt w:val="bullet"/>
      <w:lvlText w:val="•"/>
      <w:lvlJc w:val="left"/>
      <w:pPr>
        <w:ind w:left="1588" w:hanging="176"/>
      </w:pPr>
      <w:rPr>
        <w:rFonts w:hint="default"/>
        <w:lang w:val="en-US" w:eastAsia="en-US" w:bidi="ar-SA"/>
      </w:rPr>
    </w:lvl>
    <w:lvl w:ilvl="2" w:tplc="64E4FD30">
      <w:numFmt w:val="bullet"/>
      <w:lvlText w:val="•"/>
      <w:lvlJc w:val="left"/>
      <w:pPr>
        <w:ind w:left="2516" w:hanging="176"/>
      </w:pPr>
      <w:rPr>
        <w:rFonts w:hint="default"/>
        <w:lang w:val="en-US" w:eastAsia="en-US" w:bidi="ar-SA"/>
      </w:rPr>
    </w:lvl>
    <w:lvl w:ilvl="3" w:tplc="D54C529A">
      <w:numFmt w:val="bullet"/>
      <w:lvlText w:val="•"/>
      <w:lvlJc w:val="left"/>
      <w:pPr>
        <w:ind w:left="3444" w:hanging="176"/>
      </w:pPr>
      <w:rPr>
        <w:rFonts w:hint="default"/>
        <w:lang w:val="en-US" w:eastAsia="en-US" w:bidi="ar-SA"/>
      </w:rPr>
    </w:lvl>
    <w:lvl w:ilvl="4" w:tplc="479EFBA0">
      <w:numFmt w:val="bullet"/>
      <w:lvlText w:val="•"/>
      <w:lvlJc w:val="left"/>
      <w:pPr>
        <w:ind w:left="4372" w:hanging="176"/>
      </w:pPr>
      <w:rPr>
        <w:rFonts w:hint="default"/>
        <w:lang w:val="en-US" w:eastAsia="en-US" w:bidi="ar-SA"/>
      </w:rPr>
    </w:lvl>
    <w:lvl w:ilvl="5" w:tplc="BBE01698">
      <w:numFmt w:val="bullet"/>
      <w:lvlText w:val="•"/>
      <w:lvlJc w:val="left"/>
      <w:pPr>
        <w:ind w:left="5300" w:hanging="176"/>
      </w:pPr>
      <w:rPr>
        <w:rFonts w:hint="default"/>
        <w:lang w:val="en-US" w:eastAsia="en-US" w:bidi="ar-SA"/>
      </w:rPr>
    </w:lvl>
    <w:lvl w:ilvl="6" w:tplc="0E485104">
      <w:numFmt w:val="bullet"/>
      <w:lvlText w:val="•"/>
      <w:lvlJc w:val="left"/>
      <w:pPr>
        <w:ind w:left="6228" w:hanging="176"/>
      </w:pPr>
      <w:rPr>
        <w:rFonts w:hint="default"/>
        <w:lang w:val="en-US" w:eastAsia="en-US" w:bidi="ar-SA"/>
      </w:rPr>
    </w:lvl>
    <w:lvl w:ilvl="7" w:tplc="5D3076F4">
      <w:numFmt w:val="bullet"/>
      <w:lvlText w:val="•"/>
      <w:lvlJc w:val="left"/>
      <w:pPr>
        <w:ind w:left="7156" w:hanging="176"/>
      </w:pPr>
      <w:rPr>
        <w:rFonts w:hint="default"/>
        <w:lang w:val="en-US" w:eastAsia="en-US" w:bidi="ar-SA"/>
      </w:rPr>
    </w:lvl>
    <w:lvl w:ilvl="8" w:tplc="11C89660">
      <w:numFmt w:val="bullet"/>
      <w:lvlText w:val="•"/>
      <w:lvlJc w:val="left"/>
      <w:pPr>
        <w:ind w:left="8084" w:hanging="176"/>
      </w:pPr>
      <w:rPr>
        <w:rFonts w:hint="default"/>
        <w:lang w:val="en-US" w:eastAsia="en-US" w:bidi="ar-SA"/>
      </w:rPr>
    </w:lvl>
  </w:abstractNum>
  <w:num w:numId="1" w16cid:durableId="491869967">
    <w:abstractNumId w:val="0"/>
  </w:num>
  <w:num w:numId="2" w16cid:durableId="1851333871">
    <w:abstractNumId w:val="4"/>
  </w:num>
  <w:num w:numId="3" w16cid:durableId="179780710">
    <w:abstractNumId w:val="1"/>
  </w:num>
  <w:num w:numId="4" w16cid:durableId="1347059680">
    <w:abstractNumId w:val="3"/>
  </w:num>
  <w:num w:numId="5" w16cid:durableId="1173952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0B"/>
    <w:rsid w:val="00010C6A"/>
    <w:rsid w:val="00060917"/>
    <w:rsid w:val="000856F3"/>
    <w:rsid w:val="00085E2A"/>
    <w:rsid w:val="000F7840"/>
    <w:rsid w:val="00136A86"/>
    <w:rsid w:val="00182DC0"/>
    <w:rsid w:val="001C2BE4"/>
    <w:rsid w:val="002B220B"/>
    <w:rsid w:val="002F292A"/>
    <w:rsid w:val="003317CE"/>
    <w:rsid w:val="0036377F"/>
    <w:rsid w:val="003D531D"/>
    <w:rsid w:val="00411665"/>
    <w:rsid w:val="00456838"/>
    <w:rsid w:val="004D7994"/>
    <w:rsid w:val="004F00AE"/>
    <w:rsid w:val="005060A5"/>
    <w:rsid w:val="0054309E"/>
    <w:rsid w:val="0056436E"/>
    <w:rsid w:val="005A6E52"/>
    <w:rsid w:val="00643A63"/>
    <w:rsid w:val="00662598"/>
    <w:rsid w:val="00667FFC"/>
    <w:rsid w:val="006D7AF6"/>
    <w:rsid w:val="006F670B"/>
    <w:rsid w:val="00741A12"/>
    <w:rsid w:val="00741B82"/>
    <w:rsid w:val="00787E12"/>
    <w:rsid w:val="00792D13"/>
    <w:rsid w:val="007A4436"/>
    <w:rsid w:val="008304C8"/>
    <w:rsid w:val="008312E3"/>
    <w:rsid w:val="00831303"/>
    <w:rsid w:val="00832A4F"/>
    <w:rsid w:val="008776D2"/>
    <w:rsid w:val="008F4BA4"/>
    <w:rsid w:val="00921150"/>
    <w:rsid w:val="00925809"/>
    <w:rsid w:val="009C32C1"/>
    <w:rsid w:val="009D0C3D"/>
    <w:rsid w:val="00A00EE2"/>
    <w:rsid w:val="00A505FF"/>
    <w:rsid w:val="00A80424"/>
    <w:rsid w:val="00B94B03"/>
    <w:rsid w:val="00BA426C"/>
    <w:rsid w:val="00BF05DD"/>
    <w:rsid w:val="00C052BA"/>
    <w:rsid w:val="00C17276"/>
    <w:rsid w:val="00C42299"/>
    <w:rsid w:val="00C61EE2"/>
    <w:rsid w:val="00CB199E"/>
    <w:rsid w:val="00CC757A"/>
    <w:rsid w:val="00CF068F"/>
    <w:rsid w:val="00D42D1A"/>
    <w:rsid w:val="00DB7663"/>
    <w:rsid w:val="00E46DF8"/>
    <w:rsid w:val="00F1015D"/>
    <w:rsid w:val="00F2395F"/>
    <w:rsid w:val="00F45914"/>
    <w:rsid w:val="00F5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0A2F"/>
  <w15:docId w15:val="{3EEA35C3-CBAA-4FB4-A97A-EEE50EA1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998" w:lineRule="exact"/>
      <w:ind w:left="3806"/>
    </w:pPr>
    <w:rPr>
      <w:sz w:val="88"/>
      <w:szCs w:val="88"/>
    </w:rPr>
  </w:style>
  <w:style w:type="paragraph" w:styleId="ListParagraph">
    <w:name w:val="List Paragraph"/>
    <w:basedOn w:val="Normal"/>
    <w:uiPriority w:val="34"/>
    <w:qFormat/>
    <w:pPr>
      <w:spacing w:before="1"/>
      <w:ind w:left="654"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6436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60A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122">
      <w:bodyDiv w:val="1"/>
      <w:marLeft w:val="0"/>
      <w:marRight w:val="0"/>
      <w:marTop w:val="0"/>
      <w:marBottom w:val="0"/>
      <w:divBdr>
        <w:top w:val="none" w:sz="0" w:space="0" w:color="auto"/>
        <w:left w:val="none" w:sz="0" w:space="0" w:color="auto"/>
        <w:bottom w:val="none" w:sz="0" w:space="0" w:color="auto"/>
        <w:right w:val="none" w:sz="0" w:space="0" w:color="auto"/>
      </w:divBdr>
    </w:div>
    <w:div w:id="285084437">
      <w:bodyDiv w:val="1"/>
      <w:marLeft w:val="0"/>
      <w:marRight w:val="0"/>
      <w:marTop w:val="0"/>
      <w:marBottom w:val="0"/>
      <w:divBdr>
        <w:top w:val="none" w:sz="0" w:space="0" w:color="auto"/>
        <w:left w:val="none" w:sz="0" w:space="0" w:color="auto"/>
        <w:bottom w:val="none" w:sz="0" w:space="0" w:color="auto"/>
        <w:right w:val="none" w:sz="0" w:space="0" w:color="auto"/>
      </w:divBdr>
    </w:div>
    <w:div w:id="319971498">
      <w:bodyDiv w:val="1"/>
      <w:marLeft w:val="0"/>
      <w:marRight w:val="0"/>
      <w:marTop w:val="0"/>
      <w:marBottom w:val="0"/>
      <w:divBdr>
        <w:top w:val="none" w:sz="0" w:space="0" w:color="auto"/>
        <w:left w:val="none" w:sz="0" w:space="0" w:color="auto"/>
        <w:bottom w:val="none" w:sz="0" w:space="0" w:color="auto"/>
        <w:right w:val="none" w:sz="0" w:space="0" w:color="auto"/>
      </w:divBdr>
    </w:div>
    <w:div w:id="486702594">
      <w:bodyDiv w:val="1"/>
      <w:marLeft w:val="0"/>
      <w:marRight w:val="0"/>
      <w:marTop w:val="0"/>
      <w:marBottom w:val="0"/>
      <w:divBdr>
        <w:top w:val="none" w:sz="0" w:space="0" w:color="auto"/>
        <w:left w:val="none" w:sz="0" w:space="0" w:color="auto"/>
        <w:bottom w:val="none" w:sz="0" w:space="0" w:color="auto"/>
        <w:right w:val="none" w:sz="0" w:space="0" w:color="auto"/>
      </w:divBdr>
    </w:div>
    <w:div w:id="622929666">
      <w:bodyDiv w:val="1"/>
      <w:marLeft w:val="0"/>
      <w:marRight w:val="0"/>
      <w:marTop w:val="0"/>
      <w:marBottom w:val="0"/>
      <w:divBdr>
        <w:top w:val="none" w:sz="0" w:space="0" w:color="auto"/>
        <w:left w:val="none" w:sz="0" w:space="0" w:color="auto"/>
        <w:bottom w:val="none" w:sz="0" w:space="0" w:color="auto"/>
        <w:right w:val="none" w:sz="0" w:space="0" w:color="auto"/>
      </w:divBdr>
    </w:div>
    <w:div w:id="713965792">
      <w:bodyDiv w:val="1"/>
      <w:marLeft w:val="0"/>
      <w:marRight w:val="0"/>
      <w:marTop w:val="0"/>
      <w:marBottom w:val="0"/>
      <w:divBdr>
        <w:top w:val="none" w:sz="0" w:space="0" w:color="auto"/>
        <w:left w:val="none" w:sz="0" w:space="0" w:color="auto"/>
        <w:bottom w:val="none" w:sz="0" w:space="0" w:color="auto"/>
        <w:right w:val="none" w:sz="0" w:space="0" w:color="auto"/>
      </w:divBdr>
    </w:div>
    <w:div w:id="881793964">
      <w:bodyDiv w:val="1"/>
      <w:marLeft w:val="0"/>
      <w:marRight w:val="0"/>
      <w:marTop w:val="0"/>
      <w:marBottom w:val="0"/>
      <w:divBdr>
        <w:top w:val="none" w:sz="0" w:space="0" w:color="auto"/>
        <w:left w:val="none" w:sz="0" w:space="0" w:color="auto"/>
        <w:bottom w:val="none" w:sz="0" w:space="0" w:color="auto"/>
        <w:right w:val="none" w:sz="0" w:space="0" w:color="auto"/>
      </w:divBdr>
    </w:div>
    <w:div w:id="1110591658">
      <w:bodyDiv w:val="1"/>
      <w:marLeft w:val="0"/>
      <w:marRight w:val="0"/>
      <w:marTop w:val="0"/>
      <w:marBottom w:val="0"/>
      <w:divBdr>
        <w:top w:val="none" w:sz="0" w:space="0" w:color="auto"/>
        <w:left w:val="none" w:sz="0" w:space="0" w:color="auto"/>
        <w:bottom w:val="none" w:sz="0" w:space="0" w:color="auto"/>
        <w:right w:val="none" w:sz="0" w:space="0" w:color="auto"/>
      </w:divBdr>
      <w:divsChild>
        <w:div w:id="305667956">
          <w:marLeft w:val="720"/>
          <w:marRight w:val="0"/>
          <w:marTop w:val="0"/>
          <w:marBottom w:val="0"/>
          <w:divBdr>
            <w:top w:val="none" w:sz="0" w:space="0" w:color="auto"/>
            <w:left w:val="none" w:sz="0" w:space="0" w:color="auto"/>
            <w:bottom w:val="none" w:sz="0" w:space="0" w:color="auto"/>
            <w:right w:val="none" w:sz="0" w:space="0" w:color="auto"/>
          </w:divBdr>
        </w:div>
        <w:div w:id="727461275">
          <w:marLeft w:val="720"/>
          <w:marRight w:val="0"/>
          <w:marTop w:val="0"/>
          <w:marBottom w:val="0"/>
          <w:divBdr>
            <w:top w:val="none" w:sz="0" w:space="0" w:color="auto"/>
            <w:left w:val="none" w:sz="0" w:space="0" w:color="auto"/>
            <w:bottom w:val="none" w:sz="0" w:space="0" w:color="auto"/>
            <w:right w:val="none" w:sz="0" w:space="0" w:color="auto"/>
          </w:divBdr>
        </w:div>
        <w:div w:id="623275234">
          <w:marLeft w:val="720"/>
          <w:marRight w:val="0"/>
          <w:marTop w:val="0"/>
          <w:marBottom w:val="0"/>
          <w:divBdr>
            <w:top w:val="none" w:sz="0" w:space="0" w:color="auto"/>
            <w:left w:val="none" w:sz="0" w:space="0" w:color="auto"/>
            <w:bottom w:val="none" w:sz="0" w:space="0" w:color="auto"/>
            <w:right w:val="none" w:sz="0" w:space="0" w:color="auto"/>
          </w:divBdr>
        </w:div>
      </w:divsChild>
    </w:div>
    <w:div w:id="1118840872">
      <w:bodyDiv w:val="1"/>
      <w:marLeft w:val="0"/>
      <w:marRight w:val="0"/>
      <w:marTop w:val="0"/>
      <w:marBottom w:val="0"/>
      <w:divBdr>
        <w:top w:val="none" w:sz="0" w:space="0" w:color="auto"/>
        <w:left w:val="none" w:sz="0" w:space="0" w:color="auto"/>
        <w:bottom w:val="none" w:sz="0" w:space="0" w:color="auto"/>
        <w:right w:val="none" w:sz="0" w:space="0" w:color="auto"/>
      </w:divBdr>
    </w:div>
    <w:div w:id="1376193149">
      <w:bodyDiv w:val="1"/>
      <w:marLeft w:val="0"/>
      <w:marRight w:val="0"/>
      <w:marTop w:val="0"/>
      <w:marBottom w:val="0"/>
      <w:divBdr>
        <w:top w:val="none" w:sz="0" w:space="0" w:color="auto"/>
        <w:left w:val="none" w:sz="0" w:space="0" w:color="auto"/>
        <w:bottom w:val="none" w:sz="0" w:space="0" w:color="auto"/>
        <w:right w:val="none" w:sz="0" w:space="0" w:color="auto"/>
      </w:divBdr>
    </w:div>
    <w:div w:id="1494294524">
      <w:bodyDiv w:val="1"/>
      <w:marLeft w:val="0"/>
      <w:marRight w:val="0"/>
      <w:marTop w:val="0"/>
      <w:marBottom w:val="0"/>
      <w:divBdr>
        <w:top w:val="none" w:sz="0" w:space="0" w:color="auto"/>
        <w:left w:val="none" w:sz="0" w:space="0" w:color="auto"/>
        <w:bottom w:val="none" w:sz="0" w:space="0" w:color="auto"/>
        <w:right w:val="none" w:sz="0" w:space="0" w:color="auto"/>
      </w:divBdr>
    </w:div>
    <w:div w:id="1750426194">
      <w:bodyDiv w:val="1"/>
      <w:marLeft w:val="0"/>
      <w:marRight w:val="0"/>
      <w:marTop w:val="0"/>
      <w:marBottom w:val="0"/>
      <w:divBdr>
        <w:top w:val="none" w:sz="0" w:space="0" w:color="auto"/>
        <w:left w:val="none" w:sz="0" w:space="0" w:color="auto"/>
        <w:bottom w:val="none" w:sz="0" w:space="0" w:color="auto"/>
        <w:right w:val="none" w:sz="0" w:space="0" w:color="auto"/>
      </w:divBdr>
    </w:div>
    <w:div w:id="1829589198">
      <w:bodyDiv w:val="1"/>
      <w:marLeft w:val="0"/>
      <w:marRight w:val="0"/>
      <w:marTop w:val="0"/>
      <w:marBottom w:val="0"/>
      <w:divBdr>
        <w:top w:val="none" w:sz="0" w:space="0" w:color="auto"/>
        <w:left w:val="none" w:sz="0" w:space="0" w:color="auto"/>
        <w:bottom w:val="none" w:sz="0" w:space="0" w:color="auto"/>
        <w:right w:val="none" w:sz="0" w:space="0" w:color="auto"/>
      </w:divBdr>
    </w:div>
    <w:div w:id="1926958891">
      <w:bodyDiv w:val="1"/>
      <w:marLeft w:val="0"/>
      <w:marRight w:val="0"/>
      <w:marTop w:val="0"/>
      <w:marBottom w:val="0"/>
      <w:divBdr>
        <w:top w:val="none" w:sz="0" w:space="0" w:color="auto"/>
        <w:left w:val="none" w:sz="0" w:space="0" w:color="auto"/>
        <w:bottom w:val="none" w:sz="0" w:space="0" w:color="auto"/>
        <w:right w:val="none" w:sz="0" w:space="0" w:color="auto"/>
      </w:divBdr>
    </w:div>
    <w:div w:id="1950966598">
      <w:bodyDiv w:val="1"/>
      <w:marLeft w:val="0"/>
      <w:marRight w:val="0"/>
      <w:marTop w:val="0"/>
      <w:marBottom w:val="0"/>
      <w:divBdr>
        <w:top w:val="none" w:sz="0" w:space="0" w:color="auto"/>
        <w:left w:val="none" w:sz="0" w:space="0" w:color="auto"/>
        <w:bottom w:val="none" w:sz="0" w:space="0" w:color="auto"/>
        <w:right w:val="none" w:sz="0" w:space="0" w:color="auto"/>
      </w:divBdr>
    </w:div>
    <w:div w:id="2035768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D78E9578728948BAC592E54444C79E" ma:contentTypeVersion="21" ma:contentTypeDescription="Create a new document." ma:contentTypeScope="" ma:versionID="9f690f0863b3f88a4ff93affb190cb2e">
  <xsd:schema xmlns:xsd="http://www.w3.org/2001/XMLSchema" xmlns:xs="http://www.w3.org/2001/XMLSchema" xmlns:p="http://schemas.microsoft.com/office/2006/metadata/properties" xmlns:ns2="000f7d37-8bb8-470f-ba56-ac39936bb4ef" xmlns:ns3="4eda79ae-a5d1-4e86-87ea-9bcd36f59ec8" targetNamespace="http://schemas.microsoft.com/office/2006/metadata/properties" ma:root="true" ma:fieldsID="6e30fd6dfb2623dc62648cdcc54c5ed4" ns2:_="" ns3:_="">
    <xsd:import namespace="000f7d37-8bb8-470f-ba56-ac39936bb4ef"/>
    <xsd:import namespace="4eda79ae-a5d1-4e86-87ea-9bcd36f59ec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f7d37-8bb8-470f-ba56-ac39936bb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0fc777e1-d448-4d1b-9149-61e8efc7b24e}" ma:internalName="TaxCatchAll" ma:showField="CatchAllData" ma:web="000f7d37-8bb8-470f-ba56-ac39936bb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a79ae-a5d1-4e86-87ea-9bcd36f59ec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176af1-bef1-43e8-bc6f-90d18e8b8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da79ae-a5d1-4e86-87ea-9bcd36f59ec8">
      <Terms xmlns="http://schemas.microsoft.com/office/infopath/2007/PartnerControls"/>
    </lcf76f155ced4ddcb4097134ff3c332f>
    <TaxCatchAll xmlns="000f7d37-8bb8-470f-ba56-ac39936bb4ef" xsi:nil="true"/>
  </documentManagement>
</p:properties>
</file>

<file path=customXml/itemProps1.xml><?xml version="1.0" encoding="utf-8"?>
<ds:datastoreItem xmlns:ds="http://schemas.openxmlformats.org/officeDocument/2006/customXml" ds:itemID="{62EF7C16-CC1D-4CD6-8574-A963FBBE8A62}">
  <ds:schemaRefs>
    <ds:schemaRef ds:uri="http://schemas.microsoft.com/sharepoint/v3/contenttype/forms"/>
  </ds:schemaRefs>
</ds:datastoreItem>
</file>

<file path=customXml/itemProps2.xml><?xml version="1.0" encoding="utf-8"?>
<ds:datastoreItem xmlns:ds="http://schemas.openxmlformats.org/officeDocument/2006/customXml" ds:itemID="{2E581368-774A-4DF9-9785-50D737211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f7d37-8bb8-470f-ba56-ac39936bb4ef"/>
    <ds:schemaRef ds:uri="4eda79ae-a5d1-4e86-87ea-9bcd36f59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99014-DC25-4F79-B985-B6480BA9407A}">
  <ds:schemaRefs>
    <ds:schemaRef ds:uri="http://schemas.microsoft.com/office/2006/metadata/properties"/>
    <ds:schemaRef ds:uri="http://schemas.microsoft.com/office/infopath/2007/PartnerControls"/>
    <ds:schemaRef ds:uri="4eda79ae-a5d1-4e86-87ea-9bcd36f59ec8"/>
    <ds:schemaRef ds:uri="000f7d37-8bb8-470f-ba56-ac39936bb4e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2482</Words>
  <Characters>14149</Characters>
  <Application>Microsoft Office Word</Application>
  <DocSecurity>0</DocSecurity>
  <Lines>117</Lines>
  <Paragraphs>33</Paragraphs>
  <ScaleCrop>false</ScaleCrop>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Duvall</dc:creator>
  <cp:lastModifiedBy>gerald garber</cp:lastModifiedBy>
  <cp:revision>7</cp:revision>
  <dcterms:created xsi:type="dcterms:W3CDTF">2023-11-21T21:56:00Z</dcterms:created>
  <dcterms:modified xsi:type="dcterms:W3CDTF">2024-02-06T22:02:00Z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Acrobat PDFMaker 17 for Word</vt:lpwstr>
  </property>
  <property fmtid="{D5CDD505-2E9C-101B-9397-08002B2CF9AE}" pid="4" name="LastSaved">
    <vt:filetime>2023-11-21T00:00:00Z</vt:filetime>
  </property>
  <property fmtid="{D5CDD505-2E9C-101B-9397-08002B2CF9AE}" pid="5" name="Producer">
    <vt:lpwstr>Adobe PDF Library 15.0</vt:lpwstr>
  </property>
  <property fmtid="{D5CDD505-2E9C-101B-9397-08002B2CF9AE}" pid="6" name="SourceModified">
    <vt:lpwstr>D:20190304190804</vt:lpwstr>
  </property>
  <property fmtid="{D5CDD505-2E9C-101B-9397-08002B2CF9AE}" pid="7" name="ContentTypeId">
    <vt:lpwstr>0x0101005BD78E9578728948BAC592E54444C79E</vt:lpwstr>
  </property>
</Properties>
</file>